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A2D48" w14:textId="77777777" w:rsidR="004B7E28" w:rsidRDefault="004B7E28" w:rsidP="004B7E28">
      <w:pPr>
        <w:tabs>
          <w:tab w:val="left" w:pos="740"/>
          <w:tab w:val="center" w:pos="4680"/>
        </w:tabs>
        <w:spacing w:after="0"/>
        <w:rPr>
          <w:b/>
        </w:rPr>
      </w:pPr>
      <w:r>
        <w:rPr>
          <w:b/>
          <w:noProof/>
        </w:rPr>
        <w:drawing>
          <wp:anchor distT="0" distB="0" distL="114300" distR="114300" simplePos="0" relativeHeight="251665920" behindDoc="0" locked="0" layoutInCell="1" allowOverlap="1" wp14:anchorId="5F556FE5" wp14:editId="03413F47">
            <wp:simplePos x="0" y="0"/>
            <wp:positionH relativeFrom="column">
              <wp:posOffset>2133600</wp:posOffset>
            </wp:positionH>
            <wp:positionV relativeFrom="paragraph">
              <wp:posOffset>0</wp:posOffset>
            </wp:positionV>
            <wp:extent cx="1676400" cy="1676400"/>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BSA Logo.png"/>
                    <pic:cNvPicPr/>
                  </pic:nvPicPr>
                  <pic:blipFill>
                    <a:blip r:embed="rId8">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14:sizeRelH relativeFrom="page">
              <wp14:pctWidth>0</wp14:pctWidth>
            </wp14:sizeRelH>
            <wp14:sizeRelV relativeFrom="page">
              <wp14:pctHeight>0</wp14:pctHeight>
            </wp14:sizeRelV>
          </wp:anchor>
        </w:drawing>
      </w:r>
      <w:r>
        <w:rPr>
          <w:b/>
        </w:rPr>
        <w:tab/>
      </w:r>
      <w:r>
        <w:rPr>
          <w:b/>
        </w:rPr>
        <w:tab/>
      </w:r>
    </w:p>
    <w:p w14:paraId="0C67D6C9" w14:textId="77777777" w:rsidR="004B7E28" w:rsidRDefault="004B7E28" w:rsidP="004B7E28">
      <w:pPr>
        <w:spacing w:after="0" w:line="240" w:lineRule="auto"/>
        <w:jc w:val="center"/>
        <w:rPr>
          <w:b/>
        </w:rPr>
      </w:pPr>
      <w:r w:rsidRPr="00AF2DE1">
        <w:rPr>
          <w:b/>
        </w:rPr>
        <w:t>A SOUND INVESTMENT:</w:t>
      </w:r>
    </w:p>
    <w:p w14:paraId="663C7FD9" w14:textId="77777777" w:rsidR="004B7E28" w:rsidRDefault="00CB6694" w:rsidP="004B7E28">
      <w:pPr>
        <w:spacing w:after="0" w:line="240" w:lineRule="auto"/>
        <w:jc w:val="center"/>
        <w:rPr>
          <w:b/>
        </w:rPr>
      </w:pPr>
      <w:r>
        <w:rPr>
          <w:b/>
        </w:rPr>
        <w:t xml:space="preserve">Expanding </w:t>
      </w:r>
      <w:r w:rsidR="004B7E28">
        <w:rPr>
          <w:b/>
        </w:rPr>
        <w:t>t</w:t>
      </w:r>
      <w:r w:rsidR="00AF2DE1" w:rsidRPr="00AF2DE1">
        <w:rPr>
          <w:b/>
        </w:rPr>
        <w:t>he Cradle of Liberty Council</w:t>
      </w:r>
    </w:p>
    <w:p w14:paraId="3A019D2C" w14:textId="77777777" w:rsidR="00AF2DE1" w:rsidRPr="00AF2DE1" w:rsidRDefault="00AF2DE1" w:rsidP="004B7E28">
      <w:pPr>
        <w:spacing w:after="0" w:line="240" w:lineRule="auto"/>
        <w:jc w:val="center"/>
        <w:rPr>
          <w:b/>
        </w:rPr>
      </w:pPr>
      <w:r w:rsidRPr="00AF2DE1">
        <w:rPr>
          <w:b/>
        </w:rPr>
        <w:t xml:space="preserve"> Development Department</w:t>
      </w:r>
    </w:p>
    <w:p w14:paraId="6AF765B1" w14:textId="77777777" w:rsidR="00AF2DE1" w:rsidRDefault="00AF2DE1"/>
    <w:p w14:paraId="300526CC" w14:textId="77777777" w:rsidR="00AF2DE1" w:rsidRPr="00AF2DE1" w:rsidRDefault="00AF2DE1">
      <w:pPr>
        <w:rPr>
          <w:b/>
        </w:rPr>
      </w:pPr>
      <w:r w:rsidRPr="00AF2DE1">
        <w:rPr>
          <w:b/>
        </w:rPr>
        <w:t>Vision</w:t>
      </w:r>
    </w:p>
    <w:p w14:paraId="50AE1E60" w14:textId="32C229B0" w:rsidR="00AF2DE1" w:rsidRDefault="00784BAF">
      <w:r>
        <w:t>Cradle of Liberty Council, BSA (COLBSA) stakeholders will</w:t>
      </w:r>
      <w:r w:rsidR="00AF2DE1">
        <w:t xml:space="preserve"> embrace </w:t>
      </w:r>
      <w:r>
        <w:t xml:space="preserve">a Culture of Philanthropy, and </w:t>
      </w:r>
      <w:r w:rsidR="00AF2DE1">
        <w:t xml:space="preserve">the </w:t>
      </w:r>
      <w:r w:rsidR="00D64A72">
        <w:t>Council</w:t>
      </w:r>
      <w:r w:rsidR="00AF2DE1">
        <w:t xml:space="preserve"> will be a recognized leader among sophisticated non-profits in the Greater Philadelphia Area, excelling in annual fundraising, major gift cultivation, special events and donor stewardship. </w:t>
      </w:r>
    </w:p>
    <w:p w14:paraId="42D0208B" w14:textId="77777777" w:rsidR="00AF2DE1" w:rsidRPr="00AF2DE1" w:rsidRDefault="00AF2DE1">
      <w:pPr>
        <w:rPr>
          <w:b/>
        </w:rPr>
      </w:pPr>
      <w:r w:rsidRPr="00AF2DE1">
        <w:rPr>
          <w:b/>
        </w:rPr>
        <w:t>Opportunity</w:t>
      </w:r>
    </w:p>
    <w:p w14:paraId="4C0CFF95" w14:textId="1B72D34F" w:rsidR="005B0509" w:rsidRDefault="00D36A72">
      <w:r>
        <w:t>Council l</w:t>
      </w:r>
      <w:r w:rsidR="00AF2DE1">
        <w:t xml:space="preserve">eadership has made </w:t>
      </w:r>
      <w:r w:rsidR="00DC5BAD">
        <w:t xml:space="preserve">recent </w:t>
      </w:r>
      <w:r w:rsidR="00AF2DE1">
        <w:t>st</w:t>
      </w:r>
      <w:r w:rsidR="00DC5BAD">
        <w:t>rategic investments in increasing staff resources among various departments</w:t>
      </w:r>
      <w:r w:rsidR="00784BAF">
        <w:t>. The Development Department</w:t>
      </w:r>
      <w:r w:rsidR="00DC5BAD">
        <w:t xml:space="preserve"> has consistently shown a positive multiple return on salary investments</w:t>
      </w:r>
      <w:r w:rsidR="00784BAF">
        <w:t>,</w:t>
      </w:r>
      <w:r>
        <w:t xml:space="preserve"> and </w:t>
      </w:r>
      <w:r w:rsidR="00784BAF">
        <w:t xml:space="preserve">has </w:t>
      </w:r>
      <w:r>
        <w:t>outpaced market-driven endowment returns</w:t>
      </w:r>
      <w:r w:rsidR="00DC5BAD">
        <w:t xml:space="preserve">. </w:t>
      </w:r>
      <w:r w:rsidR="001F76BB">
        <w:t>Forecasts project</w:t>
      </w:r>
      <w:r w:rsidR="00C25C72">
        <w:t xml:space="preserve"> $6 Trillion in assets will transition to younger generations </w:t>
      </w:r>
      <w:r w:rsidR="00764718">
        <w:t>in the next 30</w:t>
      </w:r>
      <w:r w:rsidR="00784BAF">
        <w:t xml:space="preserve"> years</w:t>
      </w:r>
      <w:r w:rsidR="00C25C72">
        <w:t xml:space="preserve"> — the largest generational transfer of wealth in history</w:t>
      </w:r>
      <w:r w:rsidR="00616763">
        <w:rPr>
          <w:rStyle w:val="EndnoteReference"/>
        </w:rPr>
        <w:endnoteReference w:id="1"/>
      </w:r>
      <w:r w:rsidR="001F76BB">
        <w:t>.</w:t>
      </w:r>
      <w:r w:rsidR="00C25C72">
        <w:t xml:space="preserve"> </w:t>
      </w:r>
      <w:r w:rsidR="001F76BB">
        <w:t xml:space="preserve"> Our window to cultivate </w:t>
      </w:r>
      <w:r w:rsidR="000F5A54">
        <w:t xml:space="preserve">Scouting’s older high-net-worth alumni is </w:t>
      </w:r>
      <w:r w:rsidR="001F76BB">
        <w:t xml:space="preserve">closing in </w:t>
      </w:r>
      <w:r w:rsidR="005B0509">
        <w:t>step</w:t>
      </w:r>
      <w:r w:rsidR="001F76BB">
        <w:t xml:space="preserve"> with </w:t>
      </w:r>
      <w:r w:rsidR="000F5A54">
        <w:t>this</w:t>
      </w:r>
      <w:r w:rsidR="001F76BB">
        <w:t xml:space="preserve"> transition. </w:t>
      </w:r>
    </w:p>
    <w:p w14:paraId="457D3BE7" w14:textId="1AAC74FE" w:rsidR="000E442D" w:rsidRDefault="00784BAF">
      <w:r>
        <w:t>C</w:t>
      </w:r>
      <w:r w:rsidR="00D36A72">
        <w:t xml:space="preserve">ouncil leadership must make strategic and calculated investments </w:t>
      </w:r>
      <w:r>
        <w:t xml:space="preserve">to </w:t>
      </w:r>
      <w:r w:rsidR="00D36A72">
        <w:t>expand and diversify the Development Team</w:t>
      </w:r>
      <w:r>
        <w:t xml:space="preserve"> to </w:t>
      </w:r>
      <w:r w:rsidR="00BA677B">
        <w:t>capitalize on this opportunity</w:t>
      </w:r>
      <w:r w:rsidR="001F76BB">
        <w:t xml:space="preserve"> as well as </w:t>
      </w:r>
      <w:r w:rsidR="001F76BB" w:rsidRPr="001F76BB">
        <w:t xml:space="preserve">the opportunities presented by the </w:t>
      </w:r>
      <w:r w:rsidR="005B0509">
        <w:t xml:space="preserve">recent </w:t>
      </w:r>
      <w:r w:rsidR="001F76BB" w:rsidRPr="001F76BB">
        <w:t>national mem</w:t>
      </w:r>
      <w:r w:rsidR="001F76BB">
        <w:t xml:space="preserve">bership standards policy change. </w:t>
      </w:r>
      <w:r w:rsidR="00844BA9">
        <w:t xml:space="preserve">Presently, our staffing strategy </w:t>
      </w:r>
      <w:r w:rsidR="001F76BB" w:rsidRPr="001F76BB">
        <w:t xml:space="preserve">prioritizes </w:t>
      </w:r>
      <w:r w:rsidR="00766EF4">
        <w:t xml:space="preserve">annual campaigns and </w:t>
      </w:r>
      <w:r w:rsidR="00467DBD">
        <w:t xml:space="preserve">the needs of </w:t>
      </w:r>
      <w:r w:rsidR="001F76BB" w:rsidRPr="001F76BB">
        <w:t>individual sta</w:t>
      </w:r>
      <w:r w:rsidR="00467DBD">
        <w:t>ff members over capitalizing on</w:t>
      </w:r>
      <w:r w:rsidR="001F76BB" w:rsidRPr="001F76BB">
        <w:t xml:space="preserve"> opportunity in the market</w:t>
      </w:r>
      <w:r w:rsidR="00CC045F">
        <w:t>place</w:t>
      </w:r>
      <w:r w:rsidR="001F76BB" w:rsidRPr="001F76BB">
        <w:t>.</w:t>
      </w:r>
      <w:bookmarkStart w:id="0" w:name="_GoBack"/>
      <w:bookmarkEnd w:id="0"/>
    </w:p>
    <w:p w14:paraId="6510FDB4" w14:textId="113C44A3" w:rsidR="00CC045F" w:rsidRDefault="00CC045F">
      <w:r>
        <w:t xml:space="preserve">The investments called for in this plan are bold and represent the full build out needed to sustain annual alumni engagement and grass-root campaigns as well as generating meaningful major gifts. The implementation timeline and scale is likely to be impacted by the upcoming Capital Campaign </w:t>
      </w:r>
      <w:r w:rsidR="00240D6E">
        <w:t>and management’s capacity to hire, coach and empower this scaling. I</w:t>
      </w:r>
      <w:r>
        <w:t xml:space="preserve">t </w:t>
      </w:r>
      <w:r w:rsidR="00DD666F">
        <w:t>would</w:t>
      </w:r>
      <w:r>
        <w:t xml:space="preserve"> be appropriate to consider these factors in staging this expansion.</w:t>
      </w:r>
    </w:p>
    <w:p w14:paraId="706FEABA" w14:textId="77777777" w:rsidR="000E442D" w:rsidRPr="000E442D" w:rsidRDefault="000E442D">
      <w:pPr>
        <w:rPr>
          <w:b/>
        </w:rPr>
      </w:pPr>
      <w:r w:rsidRPr="000E442D">
        <w:rPr>
          <w:b/>
        </w:rPr>
        <w:t>Executive Summary</w:t>
      </w:r>
    </w:p>
    <w:p w14:paraId="108CCB4C" w14:textId="4254991C" w:rsidR="007718EE" w:rsidRDefault="007718EE" w:rsidP="00725AC9">
      <w:pPr>
        <w:pStyle w:val="ListParagraph"/>
        <w:numPr>
          <w:ilvl w:val="0"/>
          <w:numId w:val="2"/>
        </w:numPr>
      </w:pPr>
      <w:r>
        <w:t xml:space="preserve">We are </w:t>
      </w:r>
      <w:r w:rsidR="006F3F8C">
        <w:t>proposing to build</w:t>
      </w:r>
      <w:r>
        <w:t xml:space="preserve"> capacity by </w:t>
      </w:r>
      <w:r w:rsidR="00B42227">
        <w:t xml:space="preserve">a phased in </w:t>
      </w:r>
      <w:r>
        <w:t xml:space="preserve">hiring </w:t>
      </w:r>
      <w:r w:rsidR="00B42227">
        <w:t xml:space="preserve">of </w:t>
      </w:r>
      <w:r w:rsidR="00BA677B">
        <w:t>three</w:t>
      </w:r>
      <w:r>
        <w:t xml:space="preserve"> dedicated Major Gift Officers, a </w:t>
      </w:r>
      <w:r w:rsidR="00E454CB">
        <w:t>full-</w:t>
      </w:r>
      <w:r w:rsidR="00220FB0">
        <w:t xml:space="preserve">time Director of </w:t>
      </w:r>
      <w:r>
        <w:t>Foundation</w:t>
      </w:r>
      <w:r w:rsidR="00220FB0">
        <w:t xml:space="preserve"> Relations</w:t>
      </w:r>
      <w:r>
        <w:t xml:space="preserve"> and </w:t>
      </w:r>
      <w:r w:rsidR="00BA3031">
        <w:t xml:space="preserve">a </w:t>
      </w:r>
      <w:r w:rsidR="00D41794" w:rsidRPr="00D41794">
        <w:t>Prospect Research Analyst</w:t>
      </w:r>
      <w:r w:rsidR="00D41794">
        <w:t xml:space="preserve"> </w:t>
      </w:r>
      <w:r>
        <w:t>at a</w:t>
      </w:r>
      <w:r w:rsidR="00725AC9">
        <w:t>n initial</w:t>
      </w:r>
      <w:r w:rsidR="00164916">
        <w:t xml:space="preserve"> cost of </w:t>
      </w:r>
      <w:r w:rsidR="00725AC9">
        <w:t>$1</w:t>
      </w:r>
      <w:r w:rsidR="00B42227">
        <w:t xml:space="preserve">40,000-$150,000 </w:t>
      </w:r>
      <w:r>
        <w:t xml:space="preserve">in </w:t>
      </w:r>
      <w:r w:rsidR="00725AC9">
        <w:t xml:space="preserve">salaries and benefits in 2016, </w:t>
      </w:r>
      <w:r w:rsidR="00164916">
        <w:t xml:space="preserve">a </w:t>
      </w:r>
      <w:r w:rsidR="00725AC9">
        <w:t>cost of $</w:t>
      </w:r>
      <w:r w:rsidR="00967912">
        <w:t>215,000</w:t>
      </w:r>
      <w:r w:rsidR="00725AC9">
        <w:t xml:space="preserve"> in 2017 and a </w:t>
      </w:r>
      <w:r w:rsidR="00164916">
        <w:t>fully-</w:t>
      </w:r>
      <w:r w:rsidR="00B42227">
        <w:t>matured</w:t>
      </w:r>
      <w:r w:rsidR="00164916">
        <w:t xml:space="preserve"> </w:t>
      </w:r>
      <w:r w:rsidR="00B42227">
        <w:t>cost of $</w:t>
      </w:r>
      <w:r w:rsidR="00967912">
        <w:t>270,000</w:t>
      </w:r>
      <w:r w:rsidR="00725AC9">
        <w:t xml:space="preserve"> in 2018</w:t>
      </w:r>
      <w:r w:rsidR="00B42227">
        <w:t xml:space="preserve"> at the completion of Phase 1 implementation.</w:t>
      </w:r>
    </w:p>
    <w:p w14:paraId="5B19C7B2" w14:textId="77777777" w:rsidR="00085521" w:rsidRPr="00085521" w:rsidRDefault="00665D09" w:rsidP="00BE3AB9">
      <w:pPr>
        <w:pStyle w:val="ListParagraph"/>
        <w:numPr>
          <w:ilvl w:val="0"/>
          <w:numId w:val="2"/>
        </w:numPr>
        <w:rPr>
          <w:b/>
        </w:rPr>
      </w:pPr>
      <w:r>
        <w:lastRenderedPageBreak/>
        <w:t xml:space="preserve">Infrastructure needs including Blackbaud CRM functionality, office space and expense account </w:t>
      </w:r>
      <w:r w:rsidR="00BA3031">
        <w:t>budge</w:t>
      </w:r>
      <w:r w:rsidR="00BA677B">
        <w:t>t</w:t>
      </w:r>
      <w:r w:rsidR="00BA3031">
        <w:t>/</w:t>
      </w:r>
      <w:r>
        <w:t xml:space="preserve">guidelines will be established prior to a group onboarding of Major Gift Officers this summer. </w:t>
      </w:r>
    </w:p>
    <w:p w14:paraId="285AC188" w14:textId="070EEC7B" w:rsidR="00BA677B" w:rsidRPr="00085521" w:rsidRDefault="00665D09" w:rsidP="00BE3AB9">
      <w:pPr>
        <w:pStyle w:val="ListParagraph"/>
        <w:numPr>
          <w:ilvl w:val="0"/>
          <w:numId w:val="2"/>
        </w:numPr>
        <w:rPr>
          <w:b/>
        </w:rPr>
      </w:pPr>
      <w:r>
        <w:t xml:space="preserve">First six months </w:t>
      </w:r>
      <w:r w:rsidR="00BA677B">
        <w:t xml:space="preserve">following expansion </w:t>
      </w:r>
      <w:r>
        <w:t xml:space="preserve">would be dedicated to rolling out a </w:t>
      </w:r>
      <w:r w:rsidR="00BA677B">
        <w:t>C</w:t>
      </w:r>
      <w:r w:rsidR="00E454CB">
        <w:t xml:space="preserve">ulture of </w:t>
      </w:r>
      <w:r w:rsidR="00BA677B">
        <w:t>P</w:t>
      </w:r>
      <w:r w:rsidR="00E454CB">
        <w:t>hilanthropy. W</w:t>
      </w:r>
      <w:r>
        <w:t>e will train all development staff together</w:t>
      </w:r>
      <w:r w:rsidR="00BA677B">
        <w:t>,</w:t>
      </w:r>
      <w:r>
        <w:t xml:space="preserve"> fostering a new spirit and strategy for development.</w:t>
      </w:r>
    </w:p>
    <w:p w14:paraId="3CBF38ED" w14:textId="77777777" w:rsidR="00665D09" w:rsidRPr="00BA3031" w:rsidRDefault="00665D09" w:rsidP="00BA3031">
      <w:pPr>
        <w:rPr>
          <w:b/>
        </w:rPr>
      </w:pPr>
      <w:r w:rsidRPr="00BA3031">
        <w:rPr>
          <w:b/>
        </w:rPr>
        <w:t>Near-Term Goals include:</w:t>
      </w:r>
    </w:p>
    <w:p w14:paraId="0EF7B09F" w14:textId="77777777" w:rsidR="00665D09" w:rsidRDefault="00665D09" w:rsidP="003E3DF0">
      <w:pPr>
        <w:pStyle w:val="ListParagraph"/>
        <w:numPr>
          <w:ilvl w:val="0"/>
          <w:numId w:val="2"/>
        </w:numPr>
      </w:pPr>
      <w:r>
        <w:t>Marginal increases in support to special events, annual campaigns and foundations</w:t>
      </w:r>
    </w:p>
    <w:p w14:paraId="4F3F730A" w14:textId="77777777" w:rsidR="00665D09" w:rsidRDefault="00665D09" w:rsidP="003E3DF0">
      <w:pPr>
        <w:pStyle w:val="ListParagraph"/>
        <w:numPr>
          <w:ilvl w:val="0"/>
          <w:numId w:val="2"/>
        </w:numPr>
      </w:pPr>
      <w:r>
        <w:t>$50,000 per year in new secured planned gift commitments per Major Gift Officer</w:t>
      </w:r>
    </w:p>
    <w:p w14:paraId="502D3813" w14:textId="77777777" w:rsidR="00E454CB" w:rsidRDefault="00E454CB" w:rsidP="003E3DF0">
      <w:pPr>
        <w:pStyle w:val="ListParagraph"/>
        <w:numPr>
          <w:ilvl w:val="0"/>
          <w:numId w:val="2"/>
        </w:numPr>
      </w:pPr>
      <w:r>
        <w:t xml:space="preserve">A coherent and consistent alumni engagement strategy </w:t>
      </w:r>
      <w:r w:rsidR="00BA677B">
        <w:t xml:space="preserve">that </w:t>
      </w:r>
      <w:r>
        <w:t xml:space="preserve">addresses all segments </w:t>
      </w:r>
    </w:p>
    <w:p w14:paraId="71CD0AE3" w14:textId="77777777" w:rsidR="00665D09" w:rsidRPr="00BA3031" w:rsidRDefault="00665D09" w:rsidP="00BA3031">
      <w:pPr>
        <w:rPr>
          <w:b/>
        </w:rPr>
      </w:pPr>
      <w:r w:rsidRPr="00BA3031">
        <w:rPr>
          <w:b/>
        </w:rPr>
        <w:t>5-</w:t>
      </w:r>
      <w:r w:rsidR="00174733" w:rsidRPr="00BA3031">
        <w:rPr>
          <w:b/>
        </w:rPr>
        <w:t>Year Mid-Term Goals include:</w:t>
      </w:r>
    </w:p>
    <w:p w14:paraId="6227AC6F" w14:textId="77777777" w:rsidR="00BA677B" w:rsidRDefault="00174733" w:rsidP="003E3DF0">
      <w:pPr>
        <w:pStyle w:val="ListParagraph"/>
        <w:numPr>
          <w:ilvl w:val="0"/>
          <w:numId w:val="2"/>
        </w:numPr>
      </w:pPr>
      <w:r>
        <w:t>100% increase in annual major gifts</w:t>
      </w:r>
    </w:p>
    <w:p w14:paraId="270F15D6" w14:textId="53D1FBEC" w:rsidR="00BA677B" w:rsidRDefault="002D1123" w:rsidP="003E3DF0">
      <w:pPr>
        <w:pStyle w:val="ListParagraph"/>
        <w:numPr>
          <w:ilvl w:val="0"/>
          <w:numId w:val="2"/>
        </w:numPr>
      </w:pPr>
      <w:r>
        <w:t>5</w:t>
      </w:r>
      <w:r w:rsidR="00174733">
        <w:t>% increase in special event revenue</w:t>
      </w:r>
    </w:p>
    <w:p w14:paraId="08C581B8" w14:textId="77777777" w:rsidR="00174733" w:rsidRDefault="00174733" w:rsidP="003E3DF0">
      <w:pPr>
        <w:pStyle w:val="ListParagraph"/>
        <w:numPr>
          <w:ilvl w:val="0"/>
          <w:numId w:val="2"/>
        </w:numPr>
      </w:pPr>
      <w:r>
        <w:t>50</w:t>
      </w:r>
      <w:r w:rsidR="00BA677B">
        <w:t>-</w:t>
      </w:r>
      <w:r>
        <w:t xml:space="preserve">fold increase in planned gifts to the </w:t>
      </w:r>
      <w:r w:rsidR="00BA677B">
        <w:t>C</w:t>
      </w:r>
      <w:r>
        <w:t>ouncil</w:t>
      </w:r>
    </w:p>
    <w:p w14:paraId="1C0E348E" w14:textId="77777777" w:rsidR="00174733" w:rsidRDefault="00174733" w:rsidP="003E3DF0">
      <w:pPr>
        <w:pStyle w:val="ListParagraph"/>
        <w:numPr>
          <w:ilvl w:val="0"/>
          <w:numId w:val="2"/>
        </w:numPr>
      </w:pPr>
      <w:r>
        <w:t>Staff investment is self-perpetuating and poised to secure transformational resources</w:t>
      </w:r>
    </w:p>
    <w:p w14:paraId="6802F4B7" w14:textId="77777777" w:rsidR="00BA3031" w:rsidRDefault="00BA3031" w:rsidP="003E3DF0">
      <w:pPr>
        <w:pStyle w:val="ListParagraph"/>
        <w:numPr>
          <w:ilvl w:val="0"/>
          <w:numId w:val="2"/>
        </w:numPr>
      </w:pPr>
      <w:r>
        <w:t xml:space="preserve">More than 25% of </w:t>
      </w:r>
      <w:r w:rsidR="00BA677B">
        <w:t>C</w:t>
      </w:r>
      <w:r>
        <w:t>ouncil alumni identify as being engaged in Scouting’s mission</w:t>
      </w:r>
    </w:p>
    <w:p w14:paraId="5472F51C" w14:textId="77777777" w:rsidR="00174733" w:rsidRPr="00BA3031" w:rsidRDefault="00174733" w:rsidP="00BA3031">
      <w:pPr>
        <w:rPr>
          <w:b/>
        </w:rPr>
      </w:pPr>
      <w:r w:rsidRPr="00BA3031">
        <w:rPr>
          <w:b/>
        </w:rPr>
        <w:t>20-Year Long-Term Goal:</w:t>
      </w:r>
    </w:p>
    <w:p w14:paraId="59320AD6" w14:textId="77777777" w:rsidR="000E442D" w:rsidRDefault="00174733" w:rsidP="003E3DF0">
      <w:pPr>
        <w:pStyle w:val="ListParagraph"/>
        <w:numPr>
          <w:ilvl w:val="0"/>
          <w:numId w:val="2"/>
        </w:numPr>
      </w:pPr>
      <w:r>
        <w:t>Co</w:t>
      </w:r>
      <w:r w:rsidR="00BA3031">
        <w:t>uncil Endowment surpasses $100 m</w:t>
      </w:r>
      <w:r>
        <w:t>illion</w:t>
      </w:r>
      <w:r w:rsidR="00BA677B">
        <w:t>,</w:t>
      </w:r>
      <w:r>
        <w:t xml:space="preserve"> spinning off $4</w:t>
      </w:r>
      <w:r w:rsidR="00BA677B">
        <w:t xml:space="preserve"> million</w:t>
      </w:r>
      <w:r>
        <w:t xml:space="preserve"> in annual operating support to ensure vibrant programs for </w:t>
      </w:r>
      <w:r w:rsidR="00BA3031">
        <w:t>generations to come</w:t>
      </w:r>
    </w:p>
    <w:p w14:paraId="6FD6A182" w14:textId="77777777" w:rsidR="00D36A72" w:rsidRPr="00B265E9" w:rsidRDefault="00D36A72">
      <w:pPr>
        <w:rPr>
          <w:b/>
        </w:rPr>
      </w:pPr>
      <w:r w:rsidRPr="00B265E9">
        <w:rPr>
          <w:b/>
        </w:rPr>
        <w:t xml:space="preserve">Present </w:t>
      </w:r>
      <w:r w:rsidR="008162BF">
        <w:rPr>
          <w:b/>
        </w:rPr>
        <w:t xml:space="preserve">COLBSA Development Department </w:t>
      </w:r>
      <w:r w:rsidRPr="00B265E9">
        <w:rPr>
          <w:b/>
        </w:rPr>
        <w:t>Configuration</w:t>
      </w:r>
    </w:p>
    <w:p w14:paraId="17FEFC67" w14:textId="77777777" w:rsidR="00B265E9" w:rsidRDefault="00E62E8D">
      <w:r>
        <w:rPr>
          <w:noProof/>
        </w:rPr>
        <mc:AlternateContent>
          <mc:Choice Requires="wpg">
            <w:drawing>
              <wp:anchor distT="0" distB="0" distL="114300" distR="114300" simplePos="0" relativeHeight="251644416" behindDoc="0" locked="0" layoutInCell="1" allowOverlap="1" wp14:anchorId="3EBE4F59" wp14:editId="79253E89">
                <wp:simplePos x="0" y="0"/>
                <wp:positionH relativeFrom="column">
                  <wp:posOffset>685800</wp:posOffset>
                </wp:positionH>
                <wp:positionV relativeFrom="paragraph">
                  <wp:posOffset>167005</wp:posOffset>
                </wp:positionV>
                <wp:extent cx="4248150" cy="2508250"/>
                <wp:effectExtent l="0" t="0" r="19050" b="25400"/>
                <wp:wrapNone/>
                <wp:docPr id="19" name="Group 19"/>
                <wp:cNvGraphicFramePr/>
                <a:graphic xmlns:a="http://schemas.openxmlformats.org/drawingml/2006/main">
                  <a:graphicData uri="http://schemas.microsoft.com/office/word/2010/wordprocessingGroup">
                    <wpg:wgp>
                      <wpg:cNvGrpSpPr/>
                      <wpg:grpSpPr>
                        <a:xfrm>
                          <a:off x="0" y="0"/>
                          <a:ext cx="4248150" cy="2508250"/>
                          <a:chOff x="0" y="0"/>
                          <a:chExt cx="4248150" cy="2508250"/>
                        </a:xfrm>
                      </wpg:grpSpPr>
                      <wpg:grpSp>
                        <wpg:cNvPr id="16" name="Group 16"/>
                        <wpg:cNvGrpSpPr/>
                        <wpg:grpSpPr>
                          <a:xfrm>
                            <a:off x="0" y="0"/>
                            <a:ext cx="4248150" cy="2508250"/>
                            <a:chOff x="0" y="0"/>
                            <a:chExt cx="4248150" cy="2508250"/>
                          </a:xfrm>
                        </wpg:grpSpPr>
                        <wpg:grpSp>
                          <wpg:cNvPr id="15" name="Group 15"/>
                          <wpg:cNvGrpSpPr/>
                          <wpg:grpSpPr>
                            <a:xfrm>
                              <a:off x="0" y="0"/>
                              <a:ext cx="4248150" cy="2508250"/>
                              <a:chOff x="0" y="0"/>
                              <a:chExt cx="4248150" cy="2508250"/>
                            </a:xfrm>
                          </wpg:grpSpPr>
                          <wps:wsp>
                            <wps:cNvPr id="217" name="Text Box 2"/>
                            <wps:cNvSpPr txBox="1">
                              <a:spLocks noChangeArrowheads="1"/>
                            </wps:cNvSpPr>
                            <wps:spPr bwMode="auto">
                              <a:xfrm>
                                <a:off x="920750" y="0"/>
                                <a:ext cx="2354580" cy="247650"/>
                              </a:xfrm>
                              <a:prstGeom prst="rect">
                                <a:avLst/>
                              </a:prstGeom>
                              <a:solidFill>
                                <a:srgbClr val="FFFFFF"/>
                              </a:solidFill>
                              <a:ln w="9525">
                                <a:solidFill>
                                  <a:srgbClr val="000000"/>
                                </a:solidFill>
                                <a:miter lim="800000"/>
                                <a:headEnd/>
                                <a:tailEnd/>
                              </a:ln>
                            </wps:spPr>
                            <wps:txbx>
                              <w:txbxContent>
                                <w:p w14:paraId="747738FE" w14:textId="77777777" w:rsidR="0085007E" w:rsidRPr="00B265E9" w:rsidRDefault="0085007E" w:rsidP="00D36A72">
                                  <w:pPr>
                                    <w:jc w:val="center"/>
                                    <w:rPr>
                                      <w:b/>
                                    </w:rPr>
                                  </w:pPr>
                                  <w:r w:rsidRPr="00B265E9">
                                    <w:rPr>
                                      <w:b/>
                                    </w:rPr>
                                    <w:t>Director of Development</w:t>
                                  </w:r>
                                </w:p>
                              </w:txbxContent>
                            </wps:txbx>
                            <wps:bodyPr rot="0" vert="horz" wrap="square" lIns="91440" tIns="45720" rIns="91440" bIns="45720" anchor="t" anchorCtr="0">
                              <a:noAutofit/>
                            </wps:bodyPr>
                          </wps:wsp>
                          <wps:wsp>
                            <wps:cNvPr id="3" name="Text Box 2"/>
                            <wps:cNvSpPr txBox="1">
                              <a:spLocks noChangeArrowheads="1"/>
                            </wps:cNvSpPr>
                            <wps:spPr bwMode="auto">
                              <a:xfrm>
                                <a:off x="0" y="577850"/>
                                <a:ext cx="1485900" cy="590550"/>
                              </a:xfrm>
                              <a:prstGeom prst="rect">
                                <a:avLst/>
                              </a:prstGeom>
                              <a:solidFill>
                                <a:srgbClr val="FFFFFF"/>
                              </a:solidFill>
                              <a:ln w="9525">
                                <a:solidFill>
                                  <a:srgbClr val="000000"/>
                                </a:solidFill>
                                <a:miter lim="800000"/>
                                <a:headEnd/>
                                <a:tailEnd/>
                              </a:ln>
                            </wps:spPr>
                            <wps:txbx>
                              <w:txbxContent>
                                <w:p w14:paraId="4C640012" w14:textId="77777777" w:rsidR="0085007E" w:rsidRPr="001B459D" w:rsidRDefault="0085007E" w:rsidP="00D36A72">
                                  <w:pPr>
                                    <w:spacing w:line="240" w:lineRule="auto"/>
                                    <w:contextualSpacing/>
                                    <w:jc w:val="center"/>
                                    <w:rPr>
                                      <w:b/>
                                    </w:rPr>
                                  </w:pPr>
                                  <w:r w:rsidRPr="001B459D">
                                    <w:rPr>
                                      <w:b/>
                                    </w:rPr>
                                    <w:t>Development Director</w:t>
                                  </w:r>
                                </w:p>
                                <w:p w14:paraId="33638FE7" w14:textId="77777777" w:rsidR="0085007E" w:rsidRDefault="0085007E" w:rsidP="00D36A72">
                                  <w:pPr>
                                    <w:spacing w:line="240" w:lineRule="auto"/>
                                    <w:contextualSpacing/>
                                    <w:jc w:val="center"/>
                                  </w:pPr>
                                  <w:r>
                                    <w:t>Tournaments &amp; Community Events</w:t>
                                  </w:r>
                                </w:p>
                              </w:txbxContent>
                            </wps:txbx>
                            <wps:bodyPr rot="0" vert="horz" wrap="square" lIns="91440" tIns="45720" rIns="91440" bIns="45720" anchor="t" anchorCtr="0">
                              <a:noAutofit/>
                            </wps:bodyPr>
                          </wps:wsp>
                          <wps:wsp>
                            <wps:cNvPr id="4" name="Text Box 2"/>
                            <wps:cNvSpPr txBox="1">
                              <a:spLocks noChangeArrowheads="1"/>
                            </wps:cNvSpPr>
                            <wps:spPr bwMode="auto">
                              <a:xfrm>
                                <a:off x="0" y="1250950"/>
                                <a:ext cx="1485900" cy="590550"/>
                              </a:xfrm>
                              <a:prstGeom prst="rect">
                                <a:avLst/>
                              </a:prstGeom>
                              <a:solidFill>
                                <a:srgbClr val="FFFFFF"/>
                              </a:solidFill>
                              <a:ln w="9525">
                                <a:solidFill>
                                  <a:srgbClr val="000000"/>
                                </a:solidFill>
                                <a:miter lim="800000"/>
                                <a:headEnd/>
                                <a:tailEnd/>
                              </a:ln>
                            </wps:spPr>
                            <wps:txbx>
                              <w:txbxContent>
                                <w:p w14:paraId="0DEDD2E6" w14:textId="77777777" w:rsidR="0085007E" w:rsidRPr="001B459D" w:rsidRDefault="0085007E" w:rsidP="001B459D">
                                  <w:pPr>
                                    <w:spacing w:line="240" w:lineRule="auto"/>
                                    <w:contextualSpacing/>
                                    <w:jc w:val="center"/>
                                    <w:rPr>
                                      <w:b/>
                                    </w:rPr>
                                  </w:pPr>
                                  <w:r w:rsidRPr="001B459D">
                                    <w:rPr>
                                      <w:b/>
                                    </w:rPr>
                                    <w:t>Development Director</w:t>
                                  </w:r>
                                </w:p>
                                <w:p w14:paraId="77C07B06" w14:textId="77777777" w:rsidR="0085007E" w:rsidRDefault="0085007E" w:rsidP="001B459D">
                                  <w:pPr>
                                    <w:spacing w:line="240" w:lineRule="auto"/>
                                    <w:contextualSpacing/>
                                    <w:jc w:val="center"/>
                                  </w:pPr>
                                  <w:r>
                                    <w:t>Corporate Events</w:t>
                                  </w:r>
                                </w:p>
                              </w:txbxContent>
                            </wps:txbx>
                            <wps:bodyPr rot="0" vert="horz" wrap="square" lIns="91440" tIns="45720" rIns="91440" bIns="45720" anchor="t" anchorCtr="0">
                              <a:noAutofit/>
                            </wps:bodyPr>
                          </wps:wsp>
                          <wps:wsp>
                            <wps:cNvPr id="6" name="Text Box 2"/>
                            <wps:cNvSpPr txBox="1">
                              <a:spLocks noChangeArrowheads="1"/>
                            </wps:cNvSpPr>
                            <wps:spPr bwMode="auto">
                              <a:xfrm>
                                <a:off x="0" y="1917700"/>
                                <a:ext cx="1485900" cy="590550"/>
                              </a:xfrm>
                              <a:prstGeom prst="rect">
                                <a:avLst/>
                              </a:prstGeom>
                              <a:solidFill>
                                <a:srgbClr val="FFFFFF"/>
                              </a:solidFill>
                              <a:ln w="9525">
                                <a:solidFill>
                                  <a:srgbClr val="000000"/>
                                </a:solidFill>
                                <a:miter lim="800000"/>
                                <a:headEnd/>
                                <a:tailEnd/>
                              </a:ln>
                            </wps:spPr>
                            <wps:txbx>
                              <w:txbxContent>
                                <w:p w14:paraId="61506F8E" w14:textId="77777777" w:rsidR="0085007E" w:rsidRPr="001B459D" w:rsidRDefault="0085007E" w:rsidP="001B459D">
                                  <w:pPr>
                                    <w:spacing w:line="240" w:lineRule="auto"/>
                                    <w:contextualSpacing/>
                                    <w:jc w:val="center"/>
                                    <w:rPr>
                                      <w:b/>
                                    </w:rPr>
                                  </w:pPr>
                                  <w:r w:rsidRPr="001B459D">
                                    <w:rPr>
                                      <w:b/>
                                    </w:rPr>
                                    <w:t>Development Director</w:t>
                                  </w:r>
                                </w:p>
                                <w:p w14:paraId="65D494B8" w14:textId="77777777" w:rsidR="0085007E" w:rsidRDefault="0085007E" w:rsidP="001B459D">
                                  <w:pPr>
                                    <w:spacing w:line="240" w:lineRule="auto"/>
                                    <w:contextualSpacing/>
                                    <w:jc w:val="center"/>
                                  </w:pPr>
                                  <w:r>
                                    <w:t>Grants and Foundations (PT)</w:t>
                                  </w:r>
                                </w:p>
                              </w:txbxContent>
                            </wps:txbx>
                            <wps:bodyPr rot="0" vert="horz" wrap="square" lIns="91440" tIns="45720" rIns="91440" bIns="45720" anchor="t" anchorCtr="0">
                              <a:noAutofit/>
                            </wps:bodyPr>
                          </wps:wsp>
                          <wps:wsp>
                            <wps:cNvPr id="7" name="Text Box 2"/>
                            <wps:cNvSpPr txBox="1">
                              <a:spLocks noChangeArrowheads="1"/>
                            </wps:cNvSpPr>
                            <wps:spPr bwMode="auto">
                              <a:xfrm>
                                <a:off x="2762250" y="692150"/>
                                <a:ext cx="1485900" cy="450850"/>
                              </a:xfrm>
                              <a:prstGeom prst="rect">
                                <a:avLst/>
                              </a:prstGeom>
                              <a:solidFill>
                                <a:srgbClr val="FFFFFF"/>
                              </a:solidFill>
                              <a:ln w="9525">
                                <a:solidFill>
                                  <a:srgbClr val="000000"/>
                                </a:solidFill>
                                <a:miter lim="800000"/>
                                <a:headEnd/>
                                <a:tailEnd/>
                              </a:ln>
                            </wps:spPr>
                            <wps:txbx>
                              <w:txbxContent>
                                <w:p w14:paraId="4A77B655" w14:textId="77777777" w:rsidR="0085007E" w:rsidRPr="001B459D" w:rsidRDefault="0085007E" w:rsidP="001B459D">
                                  <w:pPr>
                                    <w:spacing w:line="240" w:lineRule="auto"/>
                                    <w:contextualSpacing/>
                                    <w:jc w:val="center"/>
                                    <w:rPr>
                                      <w:b/>
                                    </w:rPr>
                                  </w:pPr>
                                  <w:r w:rsidRPr="001B459D">
                                    <w:rPr>
                                      <w:b/>
                                    </w:rPr>
                                    <w:t>Development Associate</w:t>
                                  </w:r>
                                </w:p>
                              </w:txbxContent>
                            </wps:txbx>
                            <wps:bodyPr rot="0" vert="horz" wrap="square" lIns="91440" tIns="45720" rIns="91440" bIns="45720" anchor="t" anchorCtr="0">
                              <a:noAutofit/>
                            </wps:bodyPr>
                          </wps:wsp>
                          <wps:wsp>
                            <wps:cNvPr id="8" name="Text Box 2"/>
                            <wps:cNvSpPr txBox="1">
                              <a:spLocks noChangeArrowheads="1"/>
                            </wps:cNvSpPr>
                            <wps:spPr bwMode="auto">
                              <a:xfrm>
                                <a:off x="2762250" y="1517650"/>
                                <a:ext cx="1485900" cy="285750"/>
                              </a:xfrm>
                              <a:prstGeom prst="rect">
                                <a:avLst/>
                              </a:prstGeom>
                              <a:solidFill>
                                <a:srgbClr val="FFFFFF"/>
                              </a:solidFill>
                              <a:ln w="9525">
                                <a:solidFill>
                                  <a:srgbClr val="000000"/>
                                </a:solidFill>
                                <a:miter lim="800000"/>
                                <a:headEnd/>
                                <a:tailEnd/>
                              </a:ln>
                            </wps:spPr>
                            <wps:txbx>
                              <w:txbxContent>
                                <w:p w14:paraId="6289CEB9" w14:textId="77777777" w:rsidR="0085007E" w:rsidRPr="001B459D" w:rsidRDefault="0085007E" w:rsidP="001B459D">
                                  <w:pPr>
                                    <w:spacing w:line="240" w:lineRule="auto"/>
                                    <w:contextualSpacing/>
                                    <w:jc w:val="center"/>
                                    <w:rPr>
                                      <w:b/>
                                    </w:rPr>
                                  </w:pPr>
                                  <w:r w:rsidRPr="001B459D">
                                    <w:rPr>
                                      <w:b/>
                                    </w:rPr>
                                    <w:t xml:space="preserve">Development </w:t>
                                  </w:r>
                                  <w:r>
                                    <w:rPr>
                                      <w:b/>
                                    </w:rPr>
                                    <w:t>Clerk</w:t>
                                  </w:r>
                                </w:p>
                              </w:txbxContent>
                            </wps:txbx>
                            <wps:bodyPr rot="0" vert="horz" wrap="square" lIns="91440" tIns="45720" rIns="91440" bIns="45720" anchor="t" anchorCtr="0">
                              <a:noAutofit/>
                            </wps:bodyPr>
                          </wps:wsp>
                          <wps:wsp>
                            <wps:cNvPr id="9" name="Straight Connector 9"/>
                            <wps:cNvCnPr/>
                            <wps:spPr>
                              <a:xfrm>
                                <a:off x="2101850" y="247650"/>
                                <a:ext cx="0" cy="201168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flipV="1">
                                <a:off x="1485900" y="914400"/>
                                <a:ext cx="615950" cy="6350"/>
                              </a:xfrm>
                              <a:prstGeom prst="line">
                                <a:avLst/>
                              </a:prstGeom>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flipV="1">
                                <a:off x="1485900" y="2254250"/>
                                <a:ext cx="615950" cy="635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flipV="1">
                                <a:off x="1485900" y="1543050"/>
                                <a:ext cx="615950" cy="63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3" name="Straight Connector 13"/>
                          <wps:cNvCnPr/>
                          <wps:spPr>
                            <a:xfrm>
                              <a:off x="3530600" y="1143000"/>
                              <a:ext cx="0" cy="36576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4" name="Straight Connector 14"/>
                        <wps:cNvCnPr/>
                        <wps:spPr>
                          <a:xfrm flipV="1">
                            <a:off x="2101850" y="914400"/>
                            <a:ext cx="65786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EBE4F59" id="Group 19" o:spid="_x0000_s1026" style="position:absolute;margin-left:54pt;margin-top:13.15pt;width:334.5pt;height:197.5pt;z-index:251644416" coordsize="42481,25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">
                <v:group id="Group 16" o:spid="_x0000_s1027" style="position:absolute;width:42481;height:25082" coordsize="42481,25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15" o:spid="_x0000_s1028" style="position:absolute;width:42481;height:25082" coordsize="42481,25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202" coordsize="21600,21600" o:spt="202" path="m,l,21600r21600,l21600,xe">
                      <v:stroke joinstyle="miter"/>
                      <v:path gradientshapeok="t" o:connecttype="rect"/>
                    </v:shapetype>
                    <v:shape id="_x0000_s1029" type="#_x0000_t202" style="position:absolute;left:9207;width:23546;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14:paraId="747738FE" w14:textId="77777777" w:rsidR="0085007E" w:rsidRPr="00B265E9" w:rsidRDefault="0085007E" w:rsidP="00D36A72">
                            <w:pPr>
                              <w:jc w:val="center"/>
                              <w:rPr>
                                <w:b/>
                              </w:rPr>
                            </w:pPr>
                            <w:r w:rsidRPr="00B265E9">
                              <w:rPr>
                                <w:b/>
                              </w:rPr>
                              <w:t>Director of Development</w:t>
                            </w:r>
                          </w:p>
                        </w:txbxContent>
                      </v:textbox>
                    </v:shape>
                    <v:shape id="_x0000_s1030" type="#_x0000_t202" style="position:absolute;top:5778;width:14859;height:5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4C640012" w14:textId="77777777" w:rsidR="0085007E" w:rsidRPr="001B459D" w:rsidRDefault="0085007E" w:rsidP="00D36A72">
                            <w:pPr>
                              <w:spacing w:line="240" w:lineRule="auto"/>
                              <w:contextualSpacing/>
                              <w:jc w:val="center"/>
                              <w:rPr>
                                <w:b/>
                              </w:rPr>
                            </w:pPr>
                            <w:r w:rsidRPr="001B459D">
                              <w:rPr>
                                <w:b/>
                              </w:rPr>
                              <w:t>Development Director</w:t>
                            </w:r>
                          </w:p>
                          <w:p w14:paraId="33638FE7" w14:textId="77777777" w:rsidR="0085007E" w:rsidRDefault="0085007E" w:rsidP="00D36A72">
                            <w:pPr>
                              <w:spacing w:line="240" w:lineRule="auto"/>
                              <w:contextualSpacing/>
                              <w:jc w:val="center"/>
                            </w:pPr>
                            <w:r>
                              <w:t>Tournaments &amp; Community Events</w:t>
                            </w:r>
                          </w:p>
                        </w:txbxContent>
                      </v:textbox>
                    </v:shape>
                    <v:shape id="_x0000_s1031" type="#_x0000_t202" style="position:absolute;top:12509;width:14859;height:5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0DEDD2E6" w14:textId="77777777" w:rsidR="0085007E" w:rsidRPr="001B459D" w:rsidRDefault="0085007E" w:rsidP="001B459D">
                            <w:pPr>
                              <w:spacing w:line="240" w:lineRule="auto"/>
                              <w:contextualSpacing/>
                              <w:jc w:val="center"/>
                              <w:rPr>
                                <w:b/>
                              </w:rPr>
                            </w:pPr>
                            <w:r w:rsidRPr="001B459D">
                              <w:rPr>
                                <w:b/>
                              </w:rPr>
                              <w:t>Development Director</w:t>
                            </w:r>
                          </w:p>
                          <w:p w14:paraId="77C07B06" w14:textId="77777777" w:rsidR="0085007E" w:rsidRDefault="0085007E" w:rsidP="001B459D">
                            <w:pPr>
                              <w:spacing w:line="240" w:lineRule="auto"/>
                              <w:contextualSpacing/>
                              <w:jc w:val="center"/>
                            </w:pPr>
                            <w:r>
                              <w:t>Corporate Events</w:t>
                            </w:r>
                          </w:p>
                        </w:txbxContent>
                      </v:textbox>
                    </v:shape>
                    <v:shape id="_x0000_s1032" type="#_x0000_t202" style="position:absolute;top:19177;width:14859;height:5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61506F8E" w14:textId="77777777" w:rsidR="0085007E" w:rsidRPr="001B459D" w:rsidRDefault="0085007E" w:rsidP="001B459D">
                            <w:pPr>
                              <w:spacing w:line="240" w:lineRule="auto"/>
                              <w:contextualSpacing/>
                              <w:jc w:val="center"/>
                              <w:rPr>
                                <w:b/>
                              </w:rPr>
                            </w:pPr>
                            <w:r w:rsidRPr="001B459D">
                              <w:rPr>
                                <w:b/>
                              </w:rPr>
                              <w:t>Development Director</w:t>
                            </w:r>
                          </w:p>
                          <w:p w14:paraId="65D494B8" w14:textId="77777777" w:rsidR="0085007E" w:rsidRDefault="0085007E" w:rsidP="001B459D">
                            <w:pPr>
                              <w:spacing w:line="240" w:lineRule="auto"/>
                              <w:contextualSpacing/>
                              <w:jc w:val="center"/>
                            </w:pPr>
                            <w:r>
                              <w:t>Grants and Foundations (PT)</w:t>
                            </w:r>
                          </w:p>
                        </w:txbxContent>
                      </v:textbox>
                    </v:shape>
                    <v:shape id="_x0000_s1033" type="#_x0000_t202" style="position:absolute;left:27622;top:6921;width:14859;height:4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14:paraId="4A77B655" w14:textId="77777777" w:rsidR="0085007E" w:rsidRPr="001B459D" w:rsidRDefault="0085007E" w:rsidP="001B459D">
                            <w:pPr>
                              <w:spacing w:line="240" w:lineRule="auto"/>
                              <w:contextualSpacing/>
                              <w:jc w:val="center"/>
                              <w:rPr>
                                <w:b/>
                              </w:rPr>
                            </w:pPr>
                            <w:r w:rsidRPr="001B459D">
                              <w:rPr>
                                <w:b/>
                              </w:rPr>
                              <w:t>Development Associate</w:t>
                            </w:r>
                          </w:p>
                        </w:txbxContent>
                      </v:textbox>
                    </v:shape>
                    <v:shape id="_x0000_s1034" type="#_x0000_t202" style="position:absolute;left:27622;top:15176;width:1485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6289CEB9" w14:textId="77777777" w:rsidR="0085007E" w:rsidRPr="001B459D" w:rsidRDefault="0085007E" w:rsidP="001B459D">
                            <w:pPr>
                              <w:spacing w:line="240" w:lineRule="auto"/>
                              <w:contextualSpacing/>
                              <w:jc w:val="center"/>
                              <w:rPr>
                                <w:b/>
                              </w:rPr>
                            </w:pPr>
                            <w:r w:rsidRPr="001B459D">
                              <w:rPr>
                                <w:b/>
                              </w:rPr>
                              <w:t xml:space="preserve">Development </w:t>
                            </w:r>
                            <w:r>
                              <w:rPr>
                                <w:b/>
                              </w:rPr>
                              <w:t>Clerk</w:t>
                            </w:r>
                          </w:p>
                        </w:txbxContent>
                      </v:textbox>
                    </v:shape>
                    <v:line id="Straight Connector 9" o:spid="_x0000_s1035" style="position:absolute;visibility:visible;mso-wrap-style:square" from="21018,2476" to="21018,22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vbLMQAAADaAAAADwAAAGRycy9kb3ducmV2LnhtbESPQWvCQBSE70L/w/IKvUjdVEE0zUaK&#10;VBAs2sal50f2NQnNvg3ZrcZ/3xUEj8PMfMNkq8G24kS9bxwreJkkIIhLZxquFOjj5nkBwgdkg61j&#10;UnAhD6v8YZRhatyZv+hUhEpECPsUFdQhdKmUvqzJop+4jjh6P663GKLsK2l6PEe4beU0SebSYsNx&#10;ocaO1jWVv8WfVbDTy+/x7LDQ2h6LPX7q5v3wsVbq6XF4ewURaAj38K29NQqWcL0Sb4DM/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O9ssxAAAANoAAAAPAAAAAAAAAAAA&#10;AAAAAKECAABkcnMvZG93bnJldi54bWxQSwUGAAAAAAQABAD5AAAAkgMAAAAA&#10;" strokecolor="black [3200]" strokeweight=".5pt">
                      <v:stroke joinstyle="miter"/>
                    </v:line>
                    <v:line id="Straight Connector 10" o:spid="_x0000_s1036" style="position:absolute;flip:y;visibility:visible;mso-wrap-style:square" from="14859,9144" to="21018,9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xxDMEAAADbAAAADwAAAGRycy9kb3ducmV2LnhtbESPQWvDMAyF74P9B6PBbovTwcJI64ZQ&#10;6Nipo2l+gIhVJzSWQ+yl2b+fDoPdJN7Te5921epHtdAch8AGNlkOirgLdmBnoL0cX95BxYRscQxM&#10;Bn4oQrV/fNhhacOdz7Q0ySkJ4ViigT6lqdQ6dj15jFmYiEW7htljknV22s54l3A/6tc8L7THgaWh&#10;x4kOPXW35tsbsO5Eug5uedu4oj127gtPH4sxz09rvQWVaE3/5r/rTyv4Qi+/yAB6/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HHEMwQAAANsAAAAPAAAAAAAAAAAAAAAA&#10;AKECAABkcnMvZG93bnJldi54bWxQSwUGAAAAAAQABAD5AAAAjwMAAAAA&#10;" strokecolor="black [3200]" strokeweight=".5pt">
                      <v:stroke joinstyle="miter"/>
                    </v:line>
                    <v:line id="Straight Connector 11" o:spid="_x0000_s1037" style="position:absolute;flip:y;visibility:visible;mso-wrap-style:square" from="14859,22542" to="21018,22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DUl7sAAADbAAAADwAAAGRycy9kb3ducmV2LnhtbERPSwrCMBDdC94hjOBO0wqKVKOIoLhS&#10;/BxgaMa02ExKE2u9vREEd/N431muO1uJlhpfOlaQjhMQxLnTJRsFt+tuNAfhA7LGyjEpeJOH9arf&#10;W2Km3YvP1F6CETGEfYYKihDqTEqfF2TRj11NHLm7ayyGCBsjdYOvGG4rOUmSmbRYcmwosKZtQfnj&#10;8rQKtDmS3DjTTlMzu+1yc8LjvlVqOOg2CxCBuvAX/9wHHeen8P0lHiBXH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UNSXuwAAANsAAAAPAAAAAAAAAAAAAAAAAKECAABk&#10;cnMvZG93bnJldi54bWxQSwUGAAAAAAQABAD5AAAAiQMAAAAA&#10;" strokecolor="black [3200]" strokeweight=".5pt">
                      <v:stroke joinstyle="miter"/>
                    </v:line>
                    <v:line id="Straight Connector 12" o:spid="_x0000_s1038" style="position:absolute;flip:y;visibility:visible;mso-wrap-style:square" from="14859,15430" to="21018,15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JK4LsAAADbAAAADwAAAGRycy9kb3ducmV2LnhtbERPSwrCMBDdC94hjOBOUwVFqlFEUFwp&#10;ag8wNGNabCalibXe3giCu3m876w2na1ES40vHSuYjBMQxLnTJRsF2W0/WoDwAVlj5ZgUvMnDZt3v&#10;rTDV7sUXaq/BiBjCPkUFRQh1KqXPC7Lox64mjtzdNRZDhI2RusFXDLeVnCbJXFosOTYUWNOuoPxx&#10;fVoF2pxIbp1pZxMzz/a5OePp0Co1HHTbJYhAXfiLf+6jjvOn8P0lHiDXH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OgkrguwAAANsAAAAPAAAAAAAAAAAAAAAAAKECAABk&#10;cnMvZG93bnJldi54bWxQSwUGAAAAAAQABAD5AAAAiQMAAAAA&#10;" strokecolor="black [3200]" strokeweight=".5pt">
                      <v:stroke joinstyle="miter"/>
                    </v:line>
                  </v:group>
                  <v:line id="Straight Connector 13" o:spid="_x0000_s1039" style="position:absolute;visibility:visible;mso-wrap-style:square" from="35306,11430" to="35306,15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PhxMIAAADbAAAADwAAAGRycy9kb3ducmV2LnhtbERP32vCMBB+H/g/hBP2MmzqhKG1UUQ2&#10;GGxMrcHnoznbYnMpTabdf78MBr7dx/fz8vVgW3Gl3jeOFUyTFARx6UzDlQJ9fJvMQfiAbLB1TAp+&#10;yMN6NXrIMTPuxge6FqESMYR9hgrqELpMSl/WZNEnriOO3Nn1FkOEfSVNj7cYblv5nKYv0mLDsaHG&#10;jrY1lZfi2yr40IvT02w319oeiy/c6+Z197lV6nE8bJYgAg3hLv53v5s4fwZ/v8QD5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RPhxMIAAADbAAAADwAAAAAAAAAAAAAA&#10;AAChAgAAZHJzL2Rvd25yZXYueG1sUEsFBgAAAAAEAAQA+QAAAJADAAAAAA==&#10;" strokecolor="black [3200]" strokeweight=".5pt">
                    <v:stroke joinstyle="miter"/>
                  </v:line>
                </v:group>
                <v:line id="Straight Connector 14" o:spid="_x0000_s1040" style="position:absolute;flip:y;visibility:visible;mso-wrap-style:square" from="21018,9144" to="27597,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d3D7sAAADbAAAADwAAAGRycy9kb3ducmV2LnhtbERPSwrCMBDdC94hjOBOU0VFqlFEUFwp&#10;fg4wNGNabCalibXe3giCu3m87yzXrS1FQ7UvHCsYDRMQxJnTBRsFt+tuMAfhA7LG0jEpeJOH9arb&#10;WWKq3YvP1FyCETGEfYoK8hCqVEqf5WTRD11FHLm7qy2GCGsjdY2vGG5LOU6SmbRYcGzIsaJtTtnj&#10;8rQKtDmS3DjTTEdmdttl5oTHfaNUv9duFiACteEv/rkPOs6fwPeXeIBcfQ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uJ3cPuwAAANsAAAAPAAAAAAAAAAAAAAAAAKECAABk&#10;cnMvZG93bnJldi54bWxQSwUGAAAAAAQABAD5AAAAiQMAAAAA&#10;" strokecolor="black [3200]" strokeweight=".5pt">
                  <v:stroke joinstyle="miter"/>
                </v:line>
              </v:group>
            </w:pict>
          </mc:Fallback>
        </mc:AlternateContent>
      </w:r>
    </w:p>
    <w:p w14:paraId="2C25BEC8" w14:textId="77777777" w:rsidR="00B265E9" w:rsidRDefault="00B265E9"/>
    <w:p w14:paraId="3F14BD72" w14:textId="77777777" w:rsidR="00B265E9" w:rsidRDefault="00B265E9"/>
    <w:p w14:paraId="19B4A07F" w14:textId="77777777" w:rsidR="00B265E9" w:rsidRDefault="00B265E9"/>
    <w:p w14:paraId="417DF90F" w14:textId="77777777" w:rsidR="00B265E9" w:rsidRDefault="00B265E9"/>
    <w:p w14:paraId="18C894E2" w14:textId="77777777" w:rsidR="00B265E9" w:rsidRDefault="00B265E9"/>
    <w:p w14:paraId="6204732C" w14:textId="77777777" w:rsidR="00B265E9" w:rsidRDefault="00B265E9"/>
    <w:p w14:paraId="5FC34D5A" w14:textId="77777777" w:rsidR="00B265E9" w:rsidRDefault="00B265E9"/>
    <w:p w14:paraId="627B64E3" w14:textId="77777777" w:rsidR="00B265E9" w:rsidRDefault="00B265E9"/>
    <w:p w14:paraId="32DA4796" w14:textId="77777777" w:rsidR="00B265E9" w:rsidRDefault="00B265E9"/>
    <w:p w14:paraId="7AF90747" w14:textId="77777777" w:rsidR="00D36A72" w:rsidRDefault="00B265E9">
      <w:r>
        <w:t xml:space="preserve">The present model has consistently </w:t>
      </w:r>
      <w:r w:rsidR="00C05C0B">
        <w:t>yielded</w:t>
      </w:r>
      <w:r w:rsidR="00693ADB">
        <w:t xml:space="preserve"> results </w:t>
      </w:r>
      <w:r w:rsidR="00BA677B">
        <w:t xml:space="preserve">3 to 5 times </w:t>
      </w:r>
      <w:r>
        <w:t xml:space="preserve">the investment in staff salaries. </w:t>
      </w:r>
      <w:r w:rsidR="00BA677B">
        <w:t>The d</w:t>
      </w:r>
      <w:r>
        <w:t>epartment</w:t>
      </w:r>
      <w:r w:rsidR="00BA677B">
        <w:t>’s primary driver</w:t>
      </w:r>
      <w:r>
        <w:t xml:space="preserve"> continues to be special events, which generated $1,302,944 in gross income for the </w:t>
      </w:r>
      <w:r w:rsidR="00BA677B">
        <w:t>C</w:t>
      </w:r>
      <w:r>
        <w:t>ouncil</w:t>
      </w:r>
      <w:r w:rsidR="00BA677B">
        <w:t xml:space="preserve"> in 2015,</w:t>
      </w:r>
      <w:r>
        <w:t xml:space="preserve"> with a total corresponding salary investment of roughly $132,000 </w:t>
      </w:r>
      <w:r w:rsidR="00BA677B">
        <w:br/>
      </w:r>
      <w:r>
        <w:t>(</w:t>
      </w:r>
      <w:r w:rsidRPr="00821604">
        <w:rPr>
          <w:i/>
        </w:rPr>
        <w:t>Note: This figure is a mean of the salary of three different professionals who held</w:t>
      </w:r>
      <w:r w:rsidR="00821604">
        <w:rPr>
          <w:i/>
        </w:rPr>
        <w:t xml:space="preserve"> two</w:t>
      </w:r>
      <w:r w:rsidRPr="00821604">
        <w:rPr>
          <w:i/>
        </w:rPr>
        <w:t xml:space="preserve"> Events positions in 2015</w:t>
      </w:r>
      <w:r>
        <w:t>)</w:t>
      </w:r>
      <w:r w:rsidR="00821604">
        <w:t>.</w:t>
      </w:r>
    </w:p>
    <w:p w14:paraId="3E991B11" w14:textId="77777777" w:rsidR="00E62E8D" w:rsidRDefault="00821604">
      <w:r>
        <w:lastRenderedPageBreak/>
        <w:t>COL</w:t>
      </w:r>
      <w:r w:rsidR="00BA677B">
        <w:t>BSA</w:t>
      </w:r>
      <w:r>
        <w:t xml:space="preserve"> presently has one part-time Grants and Foundations Director and</w:t>
      </w:r>
      <w:r w:rsidR="00BA677B">
        <w:t xml:space="preserve"> </w:t>
      </w:r>
      <w:r>
        <w:t xml:space="preserve">employed a </w:t>
      </w:r>
      <w:r w:rsidR="003E3DF0">
        <w:t>contract</w:t>
      </w:r>
      <w:r>
        <w:t xml:space="preserve"> grant writer in 2013 and 2014. This single staffer is tasked with</w:t>
      </w:r>
      <w:r w:rsidR="00A525EE">
        <w:t xml:space="preserve"> a considerable load:</w:t>
      </w:r>
      <w:r>
        <w:t xml:space="preserve"> identifying, researching and applying to</w:t>
      </w:r>
      <w:r w:rsidR="00BA677B">
        <w:t xml:space="preserve"> funding opportunities from</w:t>
      </w:r>
      <w:r>
        <w:t xml:space="preserve"> more than 50 foundations and </w:t>
      </w:r>
      <w:r w:rsidR="00BA677B">
        <w:t xml:space="preserve">other </w:t>
      </w:r>
      <w:r>
        <w:t>grant-making organizations. The staff member manages periodic reporting requirements for each of these funders</w:t>
      </w:r>
      <w:r w:rsidR="00BA677B">
        <w:t>,</w:t>
      </w:r>
      <w:r>
        <w:t xml:space="preserve"> and administers </w:t>
      </w:r>
      <w:r w:rsidR="00A525EE">
        <w:t xml:space="preserve">complex, </w:t>
      </w:r>
      <w:r>
        <w:t>time-consuming surveys and</w:t>
      </w:r>
      <w:r w:rsidR="00C05C0B">
        <w:t xml:space="preserve"> qualitative</w:t>
      </w:r>
      <w:r>
        <w:t xml:space="preserve"> interviews to generate </w:t>
      </w:r>
      <w:r w:rsidR="00A525EE">
        <w:t xml:space="preserve">specific </w:t>
      </w:r>
      <w:r>
        <w:t>outcome</w:t>
      </w:r>
      <w:r w:rsidR="00A525EE">
        <w:t xml:space="preserve"> metrics</w:t>
      </w:r>
      <w:r>
        <w:t xml:space="preserve"> that </w:t>
      </w:r>
      <w:r w:rsidR="00A525EE">
        <w:t>cannot be</w:t>
      </w:r>
      <w:r>
        <w:t xml:space="preserve"> gleaned from standard </w:t>
      </w:r>
      <w:r w:rsidR="00E62E8D">
        <w:t>BSA</w:t>
      </w:r>
      <w:r w:rsidR="00A525EE">
        <w:t xml:space="preserve"> reporting</w:t>
      </w:r>
      <w:r w:rsidR="00E62E8D">
        <w:t xml:space="preserve"> tools. </w:t>
      </w:r>
      <w:r w:rsidR="00A525EE">
        <w:t>The staff member is also</w:t>
      </w:r>
      <w:r w:rsidR="00E62E8D">
        <w:t xml:space="preserve"> </w:t>
      </w:r>
      <w:r w:rsidR="00A525EE">
        <w:t>the</w:t>
      </w:r>
      <w:r w:rsidR="00E62E8D">
        <w:t xml:space="preserve"> only dedicated Major Gifts Officer for the Council. COLBSA recorded only $25,000 in non-designated Major Gifts in 2015</w:t>
      </w:r>
      <w:r w:rsidR="00A525EE">
        <w:t>, a missed opportunity that could be improved upon with increased staff resources</w:t>
      </w:r>
      <w:r w:rsidR="00E62E8D">
        <w:t>.</w:t>
      </w:r>
    </w:p>
    <w:p w14:paraId="6D0A7288" w14:textId="7F3880A1" w:rsidR="008162BF" w:rsidRDefault="00A471FF">
      <w:pPr>
        <w:rPr>
          <w:b/>
        </w:rPr>
      </w:pPr>
      <w:r>
        <w:t>T</w:t>
      </w:r>
      <w:r w:rsidR="00E62E8D">
        <w:t>he supporting staff of the COL</w:t>
      </w:r>
      <w:r>
        <w:t>BSA</w:t>
      </w:r>
      <w:r w:rsidR="00E62E8D">
        <w:t xml:space="preserve"> Development Department consist</w:t>
      </w:r>
      <w:r>
        <w:t>s</w:t>
      </w:r>
      <w:r w:rsidR="00E62E8D">
        <w:t xml:space="preserve"> of two </w:t>
      </w:r>
      <w:r w:rsidR="00EB0787">
        <w:t>hourly professionals</w:t>
      </w:r>
      <w:r w:rsidR="00E62E8D">
        <w:t xml:space="preserve"> who facilitate all of the </w:t>
      </w:r>
      <w:r w:rsidR="00A525EE">
        <w:t>C</w:t>
      </w:r>
      <w:r w:rsidR="00E62E8D">
        <w:t xml:space="preserve">ouncil </w:t>
      </w:r>
      <w:r w:rsidR="00A525EE">
        <w:t xml:space="preserve">development </w:t>
      </w:r>
      <w:r w:rsidR="00E62E8D">
        <w:t>campaigns</w:t>
      </w:r>
      <w:r w:rsidR="00A525EE">
        <w:t>,</w:t>
      </w:r>
      <w:r w:rsidR="00E62E8D">
        <w:t xml:space="preserve"> including Field</w:t>
      </w:r>
      <w:r w:rsidR="00A525EE">
        <w:t>-run</w:t>
      </w:r>
      <w:r w:rsidR="00E62E8D">
        <w:t xml:space="preserve"> Friends of Scouting. The Development Associate </w:t>
      </w:r>
      <w:r w:rsidR="00A525EE">
        <w:t>leads</w:t>
      </w:r>
      <w:r w:rsidR="00E62E8D">
        <w:t xml:space="preserve"> the United Way and Combined Federal Campaigns, Matching Gifts, Direct Mail and the Leadership Campaign. Collectively, these campaigns generated more than $132,000 in revenue to the </w:t>
      </w:r>
      <w:r w:rsidR="00A525EE">
        <w:t>C</w:t>
      </w:r>
      <w:r w:rsidR="00E62E8D">
        <w:t xml:space="preserve">ouncil in 2015. Additionally, the associate provides logistical support to 12 special events, </w:t>
      </w:r>
      <w:r w:rsidR="00B86DDB">
        <w:t xml:space="preserve">12 District FOS Campaigns and various special projects in addition to providing leadership to the Development Clerk. The Development Clerk is the only member of the staff who is not directly responsible for any campaign. The Clerk accurately records every pledge and payment received by COLBSA, maintains and updates records in the CRM for all campaigns in the </w:t>
      </w:r>
      <w:r w:rsidR="00A525EE">
        <w:t>C</w:t>
      </w:r>
      <w:r w:rsidR="00B86DDB">
        <w:t>ouncil and supports mailings and various forms of outreach directly.</w:t>
      </w:r>
    </w:p>
    <w:p w14:paraId="44D8CDEE" w14:textId="77777777" w:rsidR="003441B6" w:rsidRPr="00714AFE" w:rsidRDefault="003441B6">
      <w:pPr>
        <w:rPr>
          <w:b/>
        </w:rPr>
      </w:pPr>
      <w:r w:rsidRPr="00714AFE">
        <w:rPr>
          <w:b/>
        </w:rPr>
        <w:t>Key Observations</w:t>
      </w:r>
      <w:r w:rsidR="00A525EE">
        <w:rPr>
          <w:b/>
        </w:rPr>
        <w:t xml:space="preserve"> of Current Structure</w:t>
      </w:r>
    </w:p>
    <w:p w14:paraId="4C610D7C" w14:textId="15C96053" w:rsidR="003441B6" w:rsidRDefault="003441B6" w:rsidP="003441B6">
      <w:pPr>
        <w:pStyle w:val="ListParagraph"/>
        <w:numPr>
          <w:ilvl w:val="0"/>
          <w:numId w:val="1"/>
        </w:numPr>
      </w:pPr>
      <w:r>
        <w:t xml:space="preserve">There is little capacity </w:t>
      </w:r>
      <w:r w:rsidR="00A525EE">
        <w:t>for cultivating</w:t>
      </w:r>
      <w:r>
        <w:t xml:space="preserve"> </w:t>
      </w:r>
      <w:r w:rsidR="00A525EE">
        <w:t>m</w:t>
      </w:r>
      <w:r>
        <w:t xml:space="preserve">ajor </w:t>
      </w:r>
      <w:r w:rsidR="00A525EE">
        <w:t>g</w:t>
      </w:r>
      <w:r>
        <w:t xml:space="preserve">ift </w:t>
      </w:r>
      <w:r w:rsidR="00A525EE">
        <w:t>p</w:t>
      </w:r>
      <w:r>
        <w:t>rospects</w:t>
      </w:r>
    </w:p>
    <w:p w14:paraId="424F28B6" w14:textId="77777777" w:rsidR="003441B6" w:rsidRDefault="00E414F5" w:rsidP="003441B6">
      <w:pPr>
        <w:pStyle w:val="ListParagraph"/>
        <w:numPr>
          <w:ilvl w:val="0"/>
          <w:numId w:val="1"/>
        </w:numPr>
      </w:pPr>
      <w:r>
        <w:t xml:space="preserve">Present demands on staff </w:t>
      </w:r>
      <w:r w:rsidR="00A525EE">
        <w:t xml:space="preserve">resources </w:t>
      </w:r>
      <w:r>
        <w:t>constrain or hamper capacity to research prospects</w:t>
      </w:r>
    </w:p>
    <w:p w14:paraId="71D99FB6" w14:textId="3FDB3FC6" w:rsidR="00E414F5" w:rsidRDefault="00A525EE" w:rsidP="003441B6">
      <w:pPr>
        <w:pStyle w:val="ListParagraph"/>
        <w:numPr>
          <w:ilvl w:val="0"/>
          <w:numId w:val="1"/>
        </w:numPr>
      </w:pPr>
      <w:r>
        <w:t>Current m</w:t>
      </w:r>
      <w:r w:rsidR="00E414F5">
        <w:t xml:space="preserve">odel structurally embeds a </w:t>
      </w:r>
      <w:r>
        <w:t xml:space="preserve">precarious </w:t>
      </w:r>
      <w:r w:rsidR="00E414F5">
        <w:t xml:space="preserve">reliance on </w:t>
      </w:r>
      <w:r>
        <w:t xml:space="preserve">market-dependent, volatile </w:t>
      </w:r>
      <w:r w:rsidR="00E414F5">
        <w:t>special events</w:t>
      </w:r>
    </w:p>
    <w:p w14:paraId="44D101E7" w14:textId="48673D3E" w:rsidR="00E414F5" w:rsidRDefault="00E414F5" w:rsidP="003441B6">
      <w:pPr>
        <w:pStyle w:val="ListParagraph"/>
        <w:numPr>
          <w:ilvl w:val="0"/>
          <w:numId w:val="1"/>
        </w:numPr>
      </w:pPr>
      <w:r>
        <w:t xml:space="preserve">Development Support staff </w:t>
      </w:r>
      <w:r w:rsidR="00A525EE">
        <w:t xml:space="preserve">are </w:t>
      </w:r>
      <w:r>
        <w:t xml:space="preserve">heavily burdened by Field Staff FOS Campaigns, whereas, the Field Staff already benefits from three other dedicated support staff members who seldom interact with Development Team </w:t>
      </w:r>
      <w:r w:rsidR="00A525EE">
        <w:t>i</w:t>
      </w:r>
      <w:r>
        <w:t>nitiatives</w:t>
      </w:r>
    </w:p>
    <w:p w14:paraId="2142CD44" w14:textId="6D77ECEC" w:rsidR="00E414F5" w:rsidRDefault="00E414F5" w:rsidP="003441B6">
      <w:pPr>
        <w:pStyle w:val="ListParagraph"/>
        <w:numPr>
          <w:ilvl w:val="0"/>
          <w:numId w:val="1"/>
        </w:numPr>
      </w:pPr>
      <w:r>
        <w:t xml:space="preserve">Every member of the team, with the exception of the Development Clerk, consistently generates </w:t>
      </w:r>
      <w:r w:rsidR="00A525EE">
        <w:t xml:space="preserve">returns on </w:t>
      </w:r>
      <w:r>
        <w:t>their salary</w:t>
      </w:r>
      <w:r w:rsidR="00A525EE">
        <w:t>,</w:t>
      </w:r>
      <w:r>
        <w:t xml:space="preserve"> ranging from </w:t>
      </w:r>
      <w:r w:rsidR="00A525EE">
        <w:t>3-5 times their salary</w:t>
      </w:r>
    </w:p>
    <w:p w14:paraId="1AC97515" w14:textId="77777777" w:rsidR="00E414F5" w:rsidRDefault="00E414F5" w:rsidP="003441B6">
      <w:pPr>
        <w:pStyle w:val="ListParagraph"/>
        <w:numPr>
          <w:ilvl w:val="0"/>
          <w:numId w:val="1"/>
        </w:numPr>
      </w:pPr>
      <w:r>
        <w:t>Alumni Engagement and Donor Stewardship are afterthoughts and inconsistent</w:t>
      </w:r>
    </w:p>
    <w:p w14:paraId="3D9D7621" w14:textId="35A22FCD" w:rsidR="00E414F5" w:rsidRDefault="00E414F5" w:rsidP="003441B6">
      <w:pPr>
        <w:pStyle w:val="ListParagraph"/>
        <w:numPr>
          <w:ilvl w:val="0"/>
          <w:numId w:val="1"/>
        </w:numPr>
      </w:pPr>
      <w:r>
        <w:t>The structure is flat, leaving little or no advancement opportunities</w:t>
      </w:r>
      <w:r w:rsidR="00A525EE">
        <w:t xml:space="preserve"> creating </w:t>
      </w:r>
      <w:r w:rsidR="00714AFE">
        <w:t>gaps in institutional knowledge</w:t>
      </w:r>
      <w:r w:rsidR="00A525EE">
        <w:t xml:space="preserve"> when staff leave COLBSA to advance</w:t>
      </w:r>
    </w:p>
    <w:p w14:paraId="17309137" w14:textId="77777777" w:rsidR="00CC045F" w:rsidRDefault="00CC045F" w:rsidP="00CC045F"/>
    <w:p w14:paraId="307B931D" w14:textId="77777777" w:rsidR="00CC045F" w:rsidRDefault="00CC045F" w:rsidP="00CC045F"/>
    <w:p w14:paraId="0FC789F1" w14:textId="77777777" w:rsidR="00CC045F" w:rsidRDefault="00CC045F" w:rsidP="00CC045F"/>
    <w:p w14:paraId="7503A42F" w14:textId="77777777" w:rsidR="00CC045F" w:rsidRDefault="00CC045F" w:rsidP="00CC045F"/>
    <w:p w14:paraId="27BEA3C6" w14:textId="77777777" w:rsidR="00CC045F" w:rsidRDefault="00CC045F" w:rsidP="00CC045F"/>
    <w:p w14:paraId="579DB0C7" w14:textId="77777777" w:rsidR="00CC045F" w:rsidRDefault="00CC045F" w:rsidP="00CC045F"/>
    <w:p w14:paraId="5793B7EE" w14:textId="77777777" w:rsidR="00CC045F" w:rsidRDefault="00CC045F" w:rsidP="00CC045F"/>
    <w:p w14:paraId="5904060B" w14:textId="77777777" w:rsidR="00CC045F" w:rsidRDefault="00CC045F" w:rsidP="00CC045F"/>
    <w:p w14:paraId="5CC99F1C" w14:textId="77777777" w:rsidR="006529A6" w:rsidRDefault="00A525EE" w:rsidP="00714AFE">
      <w:pPr>
        <w:rPr>
          <w:b/>
        </w:rPr>
      </w:pPr>
      <w:r>
        <w:rPr>
          <w:b/>
        </w:rPr>
        <w:lastRenderedPageBreak/>
        <w:t xml:space="preserve">Proposed </w:t>
      </w:r>
      <w:r w:rsidR="00714AFE">
        <w:rPr>
          <w:b/>
        </w:rPr>
        <w:t>Strategic</w:t>
      </w:r>
      <w:r w:rsidR="00714AFE" w:rsidRPr="00B265E9">
        <w:rPr>
          <w:b/>
        </w:rPr>
        <w:t xml:space="preserve"> </w:t>
      </w:r>
      <w:r w:rsidR="008162BF">
        <w:rPr>
          <w:b/>
        </w:rPr>
        <w:t xml:space="preserve">COLBSA Development Department </w:t>
      </w:r>
      <w:r w:rsidR="00714AFE" w:rsidRPr="00B265E9">
        <w:rPr>
          <w:b/>
        </w:rPr>
        <w:t>Configuration</w:t>
      </w:r>
    </w:p>
    <w:p w14:paraId="3DE9EE2E" w14:textId="630007A3" w:rsidR="00714AFE" w:rsidRDefault="00540F90" w:rsidP="00714AFE">
      <w:r>
        <w:rPr>
          <w:noProof/>
        </w:rPr>
        <mc:AlternateContent>
          <mc:Choice Requires="wpg">
            <w:drawing>
              <wp:anchor distT="0" distB="0" distL="114300" distR="114300" simplePos="0" relativeHeight="251670016" behindDoc="0" locked="0" layoutInCell="1" allowOverlap="1" wp14:anchorId="1331D102" wp14:editId="050EEA43">
                <wp:simplePos x="0" y="0"/>
                <wp:positionH relativeFrom="column">
                  <wp:posOffset>-63500</wp:posOffset>
                </wp:positionH>
                <wp:positionV relativeFrom="paragraph">
                  <wp:posOffset>166370</wp:posOffset>
                </wp:positionV>
                <wp:extent cx="5930900" cy="3359150"/>
                <wp:effectExtent l="0" t="0" r="12700" b="0"/>
                <wp:wrapNone/>
                <wp:docPr id="22" name="Group 22"/>
                <wp:cNvGraphicFramePr/>
                <a:graphic xmlns:a="http://schemas.openxmlformats.org/drawingml/2006/main">
                  <a:graphicData uri="http://schemas.microsoft.com/office/word/2010/wordprocessingGroup">
                    <wpg:wgp>
                      <wpg:cNvGrpSpPr/>
                      <wpg:grpSpPr>
                        <a:xfrm>
                          <a:off x="0" y="0"/>
                          <a:ext cx="5930900" cy="3359150"/>
                          <a:chOff x="0" y="0"/>
                          <a:chExt cx="5930900" cy="3359150"/>
                        </a:xfrm>
                      </wpg:grpSpPr>
                      <wps:wsp>
                        <wps:cNvPr id="28" name="Text Box 2"/>
                        <wps:cNvSpPr txBox="1">
                          <a:spLocks noChangeArrowheads="1"/>
                        </wps:cNvSpPr>
                        <wps:spPr bwMode="auto">
                          <a:xfrm>
                            <a:off x="4445000" y="768350"/>
                            <a:ext cx="1485900" cy="285750"/>
                          </a:xfrm>
                          <a:prstGeom prst="rect">
                            <a:avLst/>
                          </a:prstGeom>
                          <a:solidFill>
                            <a:srgbClr val="FFFFFF"/>
                          </a:solidFill>
                          <a:ln w="9525">
                            <a:solidFill>
                              <a:srgbClr val="000000"/>
                            </a:solidFill>
                            <a:miter lim="800000"/>
                            <a:headEnd/>
                            <a:tailEnd/>
                          </a:ln>
                        </wps:spPr>
                        <wps:txbx>
                          <w:txbxContent>
                            <w:p w14:paraId="07167286" w14:textId="77777777" w:rsidR="0085007E" w:rsidRPr="001B459D" w:rsidRDefault="0085007E" w:rsidP="00714AFE">
                              <w:pPr>
                                <w:spacing w:line="240" w:lineRule="auto"/>
                                <w:contextualSpacing/>
                                <w:jc w:val="center"/>
                                <w:rPr>
                                  <w:b/>
                                </w:rPr>
                              </w:pPr>
                              <w:r w:rsidRPr="001B459D">
                                <w:rPr>
                                  <w:b/>
                                </w:rPr>
                                <w:t xml:space="preserve">Development </w:t>
                              </w:r>
                              <w:r>
                                <w:rPr>
                                  <w:b/>
                                </w:rPr>
                                <w:t>Clerk</w:t>
                              </w:r>
                            </w:p>
                          </w:txbxContent>
                        </wps:txbx>
                        <wps:bodyPr rot="0" vert="horz" wrap="square" lIns="91440" tIns="45720" rIns="91440" bIns="45720" anchor="t" anchorCtr="0">
                          <a:noAutofit/>
                        </wps:bodyPr>
                      </wps:wsp>
                      <wpg:grpSp>
                        <wpg:cNvPr id="21" name="Group 21"/>
                        <wpg:cNvGrpSpPr/>
                        <wpg:grpSpPr>
                          <a:xfrm>
                            <a:off x="0" y="0"/>
                            <a:ext cx="5410200" cy="3359150"/>
                            <a:chOff x="0" y="0"/>
                            <a:chExt cx="5410200" cy="3359150"/>
                          </a:xfrm>
                        </wpg:grpSpPr>
                        <wps:wsp>
                          <wps:cNvPr id="23" name="Text Box 2"/>
                          <wps:cNvSpPr txBox="1">
                            <a:spLocks noChangeArrowheads="1"/>
                          </wps:cNvSpPr>
                          <wps:spPr bwMode="auto">
                            <a:xfrm>
                              <a:off x="927100" y="0"/>
                              <a:ext cx="2354580" cy="247650"/>
                            </a:xfrm>
                            <a:prstGeom prst="rect">
                              <a:avLst/>
                            </a:prstGeom>
                            <a:solidFill>
                              <a:srgbClr val="FFFFFF"/>
                            </a:solidFill>
                            <a:ln w="9525">
                              <a:solidFill>
                                <a:srgbClr val="000000"/>
                              </a:solidFill>
                              <a:miter lim="800000"/>
                              <a:headEnd/>
                              <a:tailEnd/>
                            </a:ln>
                          </wps:spPr>
                          <wps:txbx>
                            <w:txbxContent>
                              <w:p w14:paraId="4CC13934" w14:textId="77777777" w:rsidR="0085007E" w:rsidRPr="00B265E9" w:rsidRDefault="0085007E" w:rsidP="00714AFE">
                                <w:pPr>
                                  <w:jc w:val="center"/>
                                  <w:rPr>
                                    <w:b/>
                                  </w:rPr>
                                </w:pPr>
                                <w:r w:rsidRPr="00B265E9">
                                  <w:rPr>
                                    <w:b/>
                                  </w:rPr>
                                  <w:t>Director of Development</w:t>
                                </w:r>
                              </w:p>
                            </w:txbxContent>
                          </wps:txbx>
                          <wps:bodyPr rot="0" vert="horz" wrap="square" lIns="91440" tIns="45720" rIns="91440" bIns="45720" anchor="t" anchorCtr="0">
                            <a:noAutofit/>
                          </wps:bodyPr>
                        </wps:wsp>
                        <wps:wsp>
                          <wps:cNvPr id="24" name="Text Box 2"/>
                          <wps:cNvSpPr txBox="1">
                            <a:spLocks noChangeArrowheads="1"/>
                          </wps:cNvSpPr>
                          <wps:spPr bwMode="auto">
                            <a:xfrm>
                              <a:off x="6350" y="577850"/>
                              <a:ext cx="1485900" cy="590550"/>
                            </a:xfrm>
                            <a:prstGeom prst="rect">
                              <a:avLst/>
                            </a:prstGeom>
                            <a:solidFill>
                              <a:srgbClr val="FFFFFF"/>
                            </a:solidFill>
                            <a:ln w="9525">
                              <a:solidFill>
                                <a:srgbClr val="000000"/>
                              </a:solidFill>
                              <a:miter lim="800000"/>
                              <a:headEnd/>
                              <a:tailEnd/>
                            </a:ln>
                          </wps:spPr>
                          <wps:txbx>
                            <w:txbxContent>
                              <w:p w14:paraId="08750A5B" w14:textId="77777777" w:rsidR="0085007E" w:rsidRPr="001B459D" w:rsidRDefault="0085007E" w:rsidP="00714AFE">
                                <w:pPr>
                                  <w:spacing w:line="240" w:lineRule="auto"/>
                                  <w:contextualSpacing/>
                                  <w:jc w:val="center"/>
                                  <w:rPr>
                                    <w:b/>
                                  </w:rPr>
                                </w:pPr>
                                <w:r w:rsidRPr="001B459D">
                                  <w:rPr>
                                    <w:b/>
                                  </w:rPr>
                                  <w:t>Development Director</w:t>
                                </w:r>
                              </w:p>
                              <w:p w14:paraId="0D1AFBE9" w14:textId="77777777" w:rsidR="0085007E" w:rsidRDefault="0085007E" w:rsidP="00714AFE">
                                <w:pPr>
                                  <w:spacing w:line="240" w:lineRule="auto"/>
                                  <w:contextualSpacing/>
                                  <w:jc w:val="center"/>
                                </w:pPr>
                                <w:r>
                                  <w:t>Tournaments &amp; Community Events</w:t>
                                </w:r>
                              </w:p>
                            </w:txbxContent>
                          </wps:txbx>
                          <wps:bodyPr rot="0" vert="horz" wrap="square" lIns="91440" tIns="45720" rIns="91440" bIns="45720" anchor="t" anchorCtr="0">
                            <a:noAutofit/>
                          </wps:bodyPr>
                        </wps:wsp>
                        <wps:wsp>
                          <wps:cNvPr id="25" name="Text Box 2"/>
                          <wps:cNvSpPr txBox="1">
                            <a:spLocks noChangeArrowheads="1"/>
                          </wps:cNvSpPr>
                          <wps:spPr bwMode="auto">
                            <a:xfrm>
                              <a:off x="6350" y="1250950"/>
                              <a:ext cx="1485900" cy="590550"/>
                            </a:xfrm>
                            <a:prstGeom prst="rect">
                              <a:avLst/>
                            </a:prstGeom>
                            <a:solidFill>
                              <a:srgbClr val="FFFFFF"/>
                            </a:solidFill>
                            <a:ln w="9525">
                              <a:solidFill>
                                <a:srgbClr val="000000"/>
                              </a:solidFill>
                              <a:miter lim="800000"/>
                              <a:headEnd/>
                              <a:tailEnd/>
                            </a:ln>
                          </wps:spPr>
                          <wps:txbx>
                            <w:txbxContent>
                              <w:p w14:paraId="053E3127" w14:textId="77777777" w:rsidR="0085007E" w:rsidRPr="001B459D" w:rsidRDefault="0085007E" w:rsidP="00714AFE">
                                <w:pPr>
                                  <w:spacing w:line="240" w:lineRule="auto"/>
                                  <w:contextualSpacing/>
                                  <w:jc w:val="center"/>
                                  <w:rPr>
                                    <w:b/>
                                  </w:rPr>
                                </w:pPr>
                                <w:r w:rsidRPr="001B459D">
                                  <w:rPr>
                                    <w:b/>
                                  </w:rPr>
                                  <w:t>Development Director</w:t>
                                </w:r>
                              </w:p>
                              <w:p w14:paraId="3DF06AA1" w14:textId="77777777" w:rsidR="0085007E" w:rsidRDefault="0085007E" w:rsidP="00714AFE">
                                <w:pPr>
                                  <w:spacing w:line="240" w:lineRule="auto"/>
                                  <w:contextualSpacing/>
                                  <w:jc w:val="center"/>
                                </w:pPr>
                                <w:r>
                                  <w:t>Corporate Events</w:t>
                                </w:r>
                              </w:p>
                            </w:txbxContent>
                          </wps:txbx>
                          <wps:bodyPr rot="0" vert="horz" wrap="square" lIns="91440" tIns="45720" rIns="91440" bIns="45720" anchor="t" anchorCtr="0">
                            <a:noAutofit/>
                          </wps:bodyPr>
                        </wps:wsp>
                        <wps:wsp>
                          <wps:cNvPr id="30" name="Straight Connector 30"/>
                          <wps:cNvCnPr/>
                          <wps:spPr>
                            <a:xfrm flipV="1">
                              <a:off x="1492250" y="914400"/>
                              <a:ext cx="615950" cy="0"/>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flipV="1">
                              <a:off x="1492250" y="1543050"/>
                              <a:ext cx="615950" cy="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Text Box 2"/>
                          <wps:cNvSpPr txBox="1">
                            <a:spLocks noChangeArrowheads="1"/>
                          </wps:cNvSpPr>
                          <wps:spPr bwMode="auto">
                            <a:xfrm>
                              <a:off x="6350" y="1917700"/>
                              <a:ext cx="1485900" cy="590550"/>
                            </a:xfrm>
                            <a:prstGeom prst="rect">
                              <a:avLst/>
                            </a:prstGeom>
                            <a:solidFill>
                              <a:srgbClr val="FFFF00"/>
                            </a:solidFill>
                            <a:ln w="9525">
                              <a:solidFill>
                                <a:srgbClr val="C00000"/>
                              </a:solidFill>
                              <a:prstDash val="lgDash"/>
                              <a:miter lim="800000"/>
                              <a:headEnd/>
                              <a:tailEnd/>
                            </a:ln>
                          </wps:spPr>
                          <wps:txbx>
                            <w:txbxContent>
                              <w:p w14:paraId="7284ADE7" w14:textId="4091AC3F" w:rsidR="0085007E" w:rsidRPr="00540F90" w:rsidRDefault="00540F90" w:rsidP="00714AFE">
                                <w:pPr>
                                  <w:spacing w:line="240" w:lineRule="auto"/>
                                  <w:contextualSpacing/>
                                  <w:jc w:val="center"/>
                                  <w:rPr>
                                    <w:b/>
                                    <w:sz w:val="20"/>
                                  </w:rPr>
                                </w:pPr>
                                <w:r w:rsidRPr="00540F90">
                                  <w:rPr>
                                    <w:b/>
                                    <w:sz w:val="20"/>
                                  </w:rPr>
                                  <w:t>*</w:t>
                                </w:r>
                                <w:r w:rsidR="0085007E" w:rsidRPr="00540F90">
                                  <w:rPr>
                                    <w:b/>
                                    <w:sz w:val="20"/>
                                  </w:rPr>
                                  <w:t>Development Director</w:t>
                                </w:r>
                              </w:p>
                              <w:p w14:paraId="67107492" w14:textId="002633DD" w:rsidR="0085007E" w:rsidRDefault="0085007E" w:rsidP="00714AFE">
                                <w:pPr>
                                  <w:spacing w:line="240" w:lineRule="auto"/>
                                  <w:contextualSpacing/>
                                  <w:jc w:val="center"/>
                                </w:pPr>
                                <w:r>
                                  <w:t>Foundation Relations (Full time)</w:t>
                                </w:r>
                              </w:p>
                            </w:txbxContent>
                          </wps:txbx>
                          <wps:bodyPr rot="0" vert="horz" wrap="square" lIns="91440" tIns="45720" rIns="91440" bIns="45720" anchor="t" anchorCtr="0">
                            <a:noAutofit/>
                          </wps:bodyPr>
                        </wps:wsp>
                        <wps:wsp>
                          <wps:cNvPr id="31" name="Straight Connector 31"/>
                          <wps:cNvCnPr/>
                          <wps:spPr>
                            <a:xfrm flipV="1">
                              <a:off x="1492250" y="2254250"/>
                              <a:ext cx="615950" cy="0"/>
                            </a:xfrm>
                            <a:prstGeom prst="line">
                              <a:avLst/>
                            </a:prstGeom>
                          </wps:spPr>
                          <wps:style>
                            <a:lnRef idx="1">
                              <a:schemeClr val="dk1"/>
                            </a:lnRef>
                            <a:fillRef idx="0">
                              <a:schemeClr val="dk1"/>
                            </a:fillRef>
                            <a:effectRef idx="0">
                              <a:schemeClr val="dk1"/>
                            </a:effectRef>
                            <a:fontRef idx="minor">
                              <a:schemeClr val="tx1"/>
                            </a:fontRef>
                          </wps:style>
                          <wps:bodyPr/>
                        </wps:wsp>
                        <wps:wsp>
                          <wps:cNvPr id="1" name="Text Box 2"/>
                          <wps:cNvSpPr txBox="1">
                            <a:spLocks noChangeArrowheads="1"/>
                          </wps:cNvSpPr>
                          <wps:spPr bwMode="auto">
                            <a:xfrm>
                              <a:off x="0" y="2628900"/>
                              <a:ext cx="1490980" cy="496570"/>
                            </a:xfrm>
                            <a:prstGeom prst="rect">
                              <a:avLst/>
                            </a:prstGeom>
                            <a:solidFill>
                              <a:srgbClr val="FFFF00"/>
                            </a:solidFill>
                            <a:ln w="9525">
                              <a:solidFill>
                                <a:srgbClr val="C00000"/>
                              </a:solidFill>
                              <a:prstDash val="dash"/>
                              <a:miter lim="800000"/>
                              <a:headEnd/>
                              <a:tailEnd/>
                            </a:ln>
                          </wps:spPr>
                          <wps:txbx>
                            <w:txbxContent>
                              <w:p w14:paraId="749808A7" w14:textId="77777777" w:rsidR="0085007E" w:rsidRDefault="0085007E" w:rsidP="00215033">
                                <w:pPr>
                                  <w:spacing w:line="240" w:lineRule="auto"/>
                                  <w:contextualSpacing/>
                                  <w:jc w:val="center"/>
                                  <w:rPr>
                                    <w:b/>
                                  </w:rPr>
                                </w:pPr>
                                <w:r>
                                  <w:rPr>
                                    <w:b/>
                                  </w:rPr>
                                  <w:t>Grant Writer</w:t>
                                </w:r>
                              </w:p>
                              <w:p w14:paraId="0790D9AB" w14:textId="77777777" w:rsidR="0085007E" w:rsidRPr="001B459D" w:rsidRDefault="0085007E" w:rsidP="00215033">
                                <w:pPr>
                                  <w:spacing w:line="240" w:lineRule="auto"/>
                                  <w:contextualSpacing/>
                                  <w:jc w:val="center"/>
                                  <w:rPr>
                                    <w:b/>
                                  </w:rPr>
                                </w:pPr>
                                <w:r>
                                  <w:t>(Part Time, Hourly)</w:t>
                                </w:r>
                              </w:p>
                            </w:txbxContent>
                          </wps:txbx>
                          <wps:bodyPr rot="0" vert="horz" wrap="square" lIns="91440" tIns="45720" rIns="91440" bIns="45720" anchor="t" anchorCtr="0">
                            <a:noAutofit/>
                          </wps:bodyPr>
                        </wps:wsp>
                        <wpg:grpSp>
                          <wpg:cNvPr id="20" name="Group 20"/>
                          <wpg:cNvGrpSpPr/>
                          <wpg:grpSpPr>
                            <a:xfrm>
                              <a:off x="2120900" y="692150"/>
                              <a:ext cx="3289300" cy="2667000"/>
                              <a:chOff x="0" y="0"/>
                              <a:chExt cx="3289300" cy="2667000"/>
                            </a:xfrm>
                          </wpg:grpSpPr>
                          <wpg:grpSp>
                            <wpg:cNvPr id="5" name="Group 5"/>
                            <wpg:cNvGrpSpPr/>
                            <wpg:grpSpPr>
                              <a:xfrm>
                                <a:off x="0" y="0"/>
                                <a:ext cx="3289300" cy="2251075"/>
                                <a:chOff x="0" y="0"/>
                                <a:chExt cx="3289999" cy="2251519"/>
                              </a:xfrm>
                            </wpg:grpSpPr>
                            <wps:wsp>
                              <wps:cNvPr id="27" name="Text Box 2"/>
                              <wps:cNvSpPr txBox="1">
                                <a:spLocks noChangeArrowheads="1"/>
                              </wps:cNvSpPr>
                              <wps:spPr bwMode="auto">
                                <a:xfrm>
                                  <a:off x="650122" y="0"/>
                                  <a:ext cx="1485900" cy="450850"/>
                                </a:xfrm>
                                <a:prstGeom prst="rect">
                                  <a:avLst/>
                                </a:prstGeom>
                                <a:solidFill>
                                  <a:srgbClr val="FFFFFF"/>
                                </a:solidFill>
                                <a:ln w="9525">
                                  <a:solidFill>
                                    <a:srgbClr val="000000"/>
                                  </a:solidFill>
                                  <a:miter lim="800000"/>
                                  <a:headEnd/>
                                  <a:tailEnd/>
                                </a:ln>
                              </wps:spPr>
                              <wps:txbx>
                                <w:txbxContent>
                                  <w:p w14:paraId="72C8783E" w14:textId="77777777" w:rsidR="0085007E" w:rsidRPr="001B459D" w:rsidRDefault="0085007E" w:rsidP="00714AFE">
                                    <w:pPr>
                                      <w:spacing w:line="240" w:lineRule="auto"/>
                                      <w:contextualSpacing/>
                                      <w:jc w:val="center"/>
                                      <w:rPr>
                                        <w:b/>
                                      </w:rPr>
                                    </w:pPr>
                                    <w:r w:rsidRPr="001B459D">
                                      <w:rPr>
                                        <w:b/>
                                      </w:rPr>
                                      <w:t>Development Associate</w:t>
                                    </w:r>
                                  </w:p>
                                </w:txbxContent>
                              </wps:txbx>
                              <wps:bodyPr rot="0" vert="horz" wrap="square" lIns="91440" tIns="45720" rIns="91440" bIns="45720" anchor="t" anchorCtr="0">
                                <a:noAutofit/>
                              </wps:bodyPr>
                            </wps:wsp>
                            <wps:wsp>
                              <wps:cNvPr id="35" name="Text Box 2"/>
                              <wps:cNvSpPr txBox="1">
                                <a:spLocks noChangeArrowheads="1"/>
                              </wps:cNvSpPr>
                              <wps:spPr bwMode="auto">
                                <a:xfrm>
                                  <a:off x="623562" y="708124"/>
                                  <a:ext cx="1916438" cy="285750"/>
                                </a:xfrm>
                                <a:prstGeom prst="rect">
                                  <a:avLst/>
                                </a:prstGeom>
                                <a:solidFill>
                                  <a:srgbClr val="FFFF00"/>
                                </a:solidFill>
                                <a:ln w="9525">
                                  <a:solidFill>
                                    <a:srgbClr val="C00000"/>
                                  </a:solidFill>
                                  <a:prstDash val="dash"/>
                                  <a:miter lim="800000"/>
                                  <a:headEnd/>
                                  <a:tailEnd/>
                                </a:ln>
                              </wps:spPr>
                              <wps:txbx>
                                <w:txbxContent>
                                  <w:p w14:paraId="6741E214" w14:textId="2F89B173" w:rsidR="0085007E" w:rsidRPr="001B459D" w:rsidRDefault="0085007E" w:rsidP="00215033">
                                    <w:pPr>
                                      <w:spacing w:line="240" w:lineRule="auto"/>
                                      <w:contextualSpacing/>
                                      <w:jc w:val="center"/>
                                      <w:rPr>
                                        <w:b/>
                                      </w:rPr>
                                    </w:pPr>
                                    <w:r>
                                      <w:rPr>
                                        <w:b/>
                                      </w:rPr>
                                      <w:t xml:space="preserve"> </w:t>
                                    </w:r>
                                    <w:r w:rsidR="00540F90">
                                      <w:rPr>
                                        <w:b/>
                                      </w:rPr>
                                      <w:t>*</w:t>
                                    </w:r>
                                    <w:r>
                                      <w:rPr>
                                        <w:b/>
                                      </w:rPr>
                                      <w:t>Research Analyst</w:t>
                                    </w:r>
                                  </w:p>
                                </w:txbxContent>
                              </wps:txbx>
                              <wps:bodyPr rot="0" vert="horz" wrap="square" lIns="91440" tIns="45720" rIns="91440" bIns="45720" anchor="t" anchorCtr="0">
                                <a:noAutofit/>
                              </wps:bodyPr>
                            </wps:wsp>
                            <wps:wsp>
                              <wps:cNvPr id="45" name="Text Box 2"/>
                              <wps:cNvSpPr txBox="1">
                                <a:spLocks noChangeArrowheads="1"/>
                              </wps:cNvSpPr>
                              <wps:spPr bwMode="auto">
                                <a:xfrm>
                                  <a:off x="1929097" y="1627949"/>
                                  <a:ext cx="1360902" cy="623570"/>
                                </a:xfrm>
                                <a:prstGeom prst="rect">
                                  <a:avLst/>
                                </a:prstGeom>
                                <a:solidFill>
                                  <a:srgbClr val="FFFF00"/>
                                </a:solidFill>
                                <a:ln w="9525">
                                  <a:solidFill>
                                    <a:srgbClr val="C00000"/>
                                  </a:solidFill>
                                  <a:prstDash val="dash"/>
                                  <a:miter lim="800000"/>
                                  <a:headEnd/>
                                  <a:tailEnd/>
                                </a:ln>
                              </wps:spPr>
                              <wps:txbx>
                                <w:txbxContent>
                                  <w:p w14:paraId="1F0D3F70" w14:textId="506943F8" w:rsidR="0085007E" w:rsidRDefault="00540F90" w:rsidP="00714AFE">
                                    <w:pPr>
                                      <w:spacing w:line="240" w:lineRule="auto"/>
                                      <w:contextualSpacing/>
                                      <w:jc w:val="center"/>
                                      <w:rPr>
                                        <w:b/>
                                      </w:rPr>
                                    </w:pPr>
                                    <w:r>
                                      <w:rPr>
                                        <w:b/>
                                      </w:rPr>
                                      <w:t>*</w:t>
                                    </w:r>
                                    <w:r w:rsidR="0085007E">
                                      <w:rPr>
                                        <w:b/>
                                      </w:rPr>
                                      <w:t>Major Gift</w:t>
                                    </w:r>
                                  </w:p>
                                  <w:p w14:paraId="5A477DCF" w14:textId="77777777" w:rsidR="0085007E" w:rsidRDefault="0085007E" w:rsidP="00714AFE">
                                    <w:pPr>
                                      <w:spacing w:line="240" w:lineRule="auto"/>
                                      <w:contextualSpacing/>
                                      <w:jc w:val="center"/>
                                      <w:rPr>
                                        <w:b/>
                                      </w:rPr>
                                    </w:pPr>
                                    <w:r>
                                      <w:rPr>
                                        <w:b/>
                                      </w:rPr>
                                      <w:t>Officer</w:t>
                                    </w:r>
                                  </w:p>
                                  <w:p w14:paraId="03B24B0A" w14:textId="5EE88971" w:rsidR="0085007E" w:rsidRPr="00D64F5D" w:rsidRDefault="00142B20" w:rsidP="00714AFE">
                                    <w:pPr>
                                      <w:spacing w:line="240" w:lineRule="auto"/>
                                      <w:contextualSpacing/>
                                      <w:jc w:val="center"/>
                                    </w:pPr>
                                    <w:r>
                                      <w:t xml:space="preserve">Alumni </w:t>
                                    </w:r>
                                    <w:r w:rsidR="0085007E">
                                      <w:t>Engagement</w:t>
                                    </w:r>
                                  </w:p>
                                </w:txbxContent>
                              </wps:txbx>
                              <wps:bodyPr rot="0" vert="horz" wrap="square" lIns="91440" tIns="45720" rIns="91440" bIns="45720" anchor="t" anchorCtr="0">
                                <a:noAutofit/>
                              </wps:bodyPr>
                            </wps:wsp>
                            <wps:wsp>
                              <wps:cNvPr id="47" name="Straight Connector 47"/>
                              <wps:cNvCnPr/>
                              <wps:spPr>
                                <a:xfrm flipV="1">
                                  <a:off x="0" y="1353101"/>
                                  <a:ext cx="246888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8" name="Text Box 18"/>
                            <wps:cNvSpPr txBox="1"/>
                            <wps:spPr>
                              <a:xfrm>
                                <a:off x="63499" y="2355850"/>
                                <a:ext cx="2475961" cy="311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E88C5" w14:textId="78B04F3C" w:rsidR="00540F90" w:rsidRPr="00540F90" w:rsidRDefault="00540F90">
                                  <w:pPr>
                                    <w:rPr>
                                      <w:i/>
                                    </w:rPr>
                                  </w:pPr>
                                  <w:r w:rsidRPr="00540F90">
                                    <w:rPr>
                                      <w:i/>
                                    </w:rPr>
                                    <w:t>*</w:t>
                                  </w:r>
                                  <w:r>
                                    <w:rPr>
                                      <w:i/>
                                    </w:rPr>
                                    <w:t xml:space="preserve">Capacity Building </w:t>
                                  </w:r>
                                  <w:r w:rsidR="00C6318C">
                                    <w:rPr>
                                      <w:i/>
                                    </w:rPr>
                                    <w:t>Phase 1 Investment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1331D102" id="Group 22" o:spid="_x0000_s1041" style="position:absolute;margin-left:-5pt;margin-top:13.1pt;width:467pt;height:264.5pt;z-index:251670016" coordsize="59309,33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">
                <v:shapetype id="_x0000_t202" coordsize="21600,21600" o:spt="202" path="m,l,21600r21600,l21600,xe">
                  <v:stroke joinstyle="miter"/>
                  <v:path gradientshapeok="t" o:connecttype="rect"/>
                </v:shapetype>
                <v:shape id="_x0000_s1042" type="#_x0000_t202" style="position:absolute;left:44450;top:7683;width:1485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14:paraId="07167286" w14:textId="77777777" w:rsidR="0085007E" w:rsidRPr="001B459D" w:rsidRDefault="0085007E" w:rsidP="00714AFE">
                        <w:pPr>
                          <w:spacing w:line="240" w:lineRule="auto"/>
                          <w:contextualSpacing/>
                          <w:jc w:val="center"/>
                          <w:rPr>
                            <w:b/>
                          </w:rPr>
                        </w:pPr>
                        <w:r w:rsidRPr="001B459D">
                          <w:rPr>
                            <w:b/>
                          </w:rPr>
                          <w:t xml:space="preserve">Development </w:t>
                        </w:r>
                        <w:r>
                          <w:rPr>
                            <w:b/>
                          </w:rPr>
                          <w:t>Clerk</w:t>
                        </w:r>
                      </w:p>
                    </w:txbxContent>
                  </v:textbox>
                </v:shape>
                <v:group id="Group 21" o:spid="_x0000_s1043" style="position:absolute;width:54102;height:33591" coordsize="54102,335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_x0000_s1044" type="#_x0000_t202" style="position:absolute;left:9271;width:23545;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14:paraId="4CC13934" w14:textId="77777777" w:rsidR="0085007E" w:rsidRPr="00B265E9" w:rsidRDefault="0085007E" w:rsidP="00714AFE">
                          <w:pPr>
                            <w:jc w:val="center"/>
                            <w:rPr>
                              <w:b/>
                            </w:rPr>
                          </w:pPr>
                          <w:r w:rsidRPr="00B265E9">
                            <w:rPr>
                              <w:b/>
                            </w:rPr>
                            <w:t>Director of Development</w:t>
                          </w:r>
                        </w:p>
                      </w:txbxContent>
                    </v:textbox>
                  </v:shape>
                  <v:shape id="_x0000_s1045" type="#_x0000_t202" style="position:absolute;left:63;top:5778;width:14859;height:5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14:paraId="08750A5B" w14:textId="77777777" w:rsidR="0085007E" w:rsidRPr="001B459D" w:rsidRDefault="0085007E" w:rsidP="00714AFE">
                          <w:pPr>
                            <w:spacing w:line="240" w:lineRule="auto"/>
                            <w:contextualSpacing/>
                            <w:jc w:val="center"/>
                            <w:rPr>
                              <w:b/>
                            </w:rPr>
                          </w:pPr>
                          <w:r w:rsidRPr="001B459D">
                            <w:rPr>
                              <w:b/>
                            </w:rPr>
                            <w:t>Development Director</w:t>
                          </w:r>
                        </w:p>
                        <w:p w14:paraId="0D1AFBE9" w14:textId="77777777" w:rsidR="0085007E" w:rsidRDefault="0085007E" w:rsidP="00714AFE">
                          <w:pPr>
                            <w:spacing w:line="240" w:lineRule="auto"/>
                            <w:contextualSpacing/>
                            <w:jc w:val="center"/>
                          </w:pPr>
                          <w:r>
                            <w:t>Tournaments &amp; Community Events</w:t>
                          </w:r>
                        </w:p>
                      </w:txbxContent>
                    </v:textbox>
                  </v:shape>
                  <v:shape id="_x0000_s1046" type="#_x0000_t202" style="position:absolute;left:63;top:12509;width:14859;height:5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14:paraId="053E3127" w14:textId="77777777" w:rsidR="0085007E" w:rsidRPr="001B459D" w:rsidRDefault="0085007E" w:rsidP="00714AFE">
                          <w:pPr>
                            <w:spacing w:line="240" w:lineRule="auto"/>
                            <w:contextualSpacing/>
                            <w:jc w:val="center"/>
                            <w:rPr>
                              <w:b/>
                            </w:rPr>
                          </w:pPr>
                          <w:r w:rsidRPr="001B459D">
                            <w:rPr>
                              <w:b/>
                            </w:rPr>
                            <w:t>Development Director</w:t>
                          </w:r>
                        </w:p>
                        <w:p w14:paraId="3DF06AA1" w14:textId="77777777" w:rsidR="0085007E" w:rsidRDefault="0085007E" w:rsidP="00714AFE">
                          <w:pPr>
                            <w:spacing w:line="240" w:lineRule="auto"/>
                            <w:contextualSpacing/>
                            <w:jc w:val="center"/>
                          </w:pPr>
                          <w:r>
                            <w:t>Corporate Events</w:t>
                          </w:r>
                        </w:p>
                      </w:txbxContent>
                    </v:textbox>
                  </v:shape>
                  <v:line id="Straight Connector 30" o:spid="_x0000_s1047" style="position:absolute;flip:y;visibility:visible;mso-wrap-style:square" from="14922,9144" to="2108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ktbLsAAADbAAAADwAAAGRycy9kb3ducmV2LnhtbERPSwrCMBDdC94hjODOpiqKVKOIoLhS&#10;/BxgaMa02ExKE2u9vVkILh/vv9p0thItNb50rGCcpCCIc6dLNgrut/1oAcIHZI2VY1LwIQ+bdb+3&#10;wky7N1+ovQYjYgj7DBUUIdSZlD4vyKJPXE0cuYdrLIYIGyN1g+8Ybis5SdO5tFhybCiwpl1B+fP6&#10;sgq0OZHcOtPOxmZ+3+fmjKdDq9Rw0G2XIAJ14S/+uY9awTSuj1/iD5Dr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aqS1suwAAANsAAAAPAAAAAAAAAAAAAAAAAKECAABk&#10;cnMvZG93bnJldi54bWxQSwUGAAAAAAQABAD5AAAAiQMAAAAA&#10;" strokecolor="black [3200]" strokeweight=".5pt">
                    <v:stroke joinstyle="miter"/>
                  </v:line>
                  <v:line id="Straight Connector 32" o:spid="_x0000_s1048" style="position:absolute;flip:y;visibility:visible;mso-wrap-style:square" from="14922,15430" to="21082,1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cWgL0AAADbAAAADwAAAGRycy9kb3ducmV2LnhtbESPzQrCMBCE74LvEFbwpqmKItUoIiie&#10;FH8eYGnWtNhsShNrfXsjCB6HmfmGWa5bW4qGal84VjAaJiCIM6cLNgpu191gDsIHZI2lY1LwJg/r&#10;VbezxFS7F5+puQQjIoR9igryEKpUSp/lZNEPXUUcvburLYYoayN1ja8It6UcJ8lMWiw4LuRY0Tan&#10;7HF5WgXaHElunGmmIzO77TJzwuO+UarfazcLEIHa8A//2getYDKG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3FoC9AAAA2wAAAA8AAAAAAAAAAAAAAAAAoQIA&#10;AGRycy9kb3ducmV2LnhtbFBLBQYAAAAABAAEAPkAAACLAwAAAAA=&#10;" strokecolor="black [3200]" strokeweight=".5pt">
                    <v:stroke joinstyle="miter"/>
                  </v:line>
                  <v:shape id="_x0000_s1049" type="#_x0000_t202" style="position:absolute;left:63;top:19177;width:14859;height:5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AG8QA&#10;AADbAAAADwAAAGRycy9kb3ducmV2LnhtbESPwW7CMBBE70j9B2srcUGNUw4IpTiorUCFG5B+wBJv&#10;46jxOo1dkvw9RkLiOJqZN5rVerCNuFDna8cKXpMUBHHpdM2Vgu9i+7IE4QOyxsYxKRjJwzp/mqww&#10;067nI11OoRIRwj5DBSaENpPSl4Ys+sS1xNH7cZ3FEGVXSd1hH+G2kfM0XUiLNccFgy19Gip/T/9W&#10;AReHj79iU3+ZzXgeZ71szvt0q9T0eXh/AxFoCI/wvb3TCuYLuH2JP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6wBvEAAAA2wAAAA8AAAAAAAAAAAAAAAAAmAIAAGRycy9k&#10;b3ducmV2LnhtbFBLBQYAAAAABAAEAPUAAACJAwAAAAA=&#10;" fillcolor="yellow" strokecolor="#c00000">
                    <v:stroke dashstyle="longDash"/>
                    <v:textbox>
                      <w:txbxContent>
                        <w:p w14:paraId="7284ADE7" w14:textId="4091AC3F" w:rsidR="0085007E" w:rsidRPr="00540F90" w:rsidRDefault="00540F90" w:rsidP="00714AFE">
                          <w:pPr>
                            <w:spacing w:line="240" w:lineRule="auto"/>
                            <w:contextualSpacing/>
                            <w:jc w:val="center"/>
                            <w:rPr>
                              <w:b/>
                              <w:sz w:val="20"/>
                            </w:rPr>
                          </w:pPr>
                          <w:r w:rsidRPr="00540F90">
                            <w:rPr>
                              <w:b/>
                              <w:sz w:val="20"/>
                            </w:rPr>
                            <w:t>*</w:t>
                          </w:r>
                          <w:r w:rsidR="0085007E" w:rsidRPr="00540F90">
                            <w:rPr>
                              <w:b/>
                              <w:sz w:val="20"/>
                            </w:rPr>
                            <w:t>Development Director</w:t>
                          </w:r>
                        </w:p>
                        <w:p w14:paraId="67107492" w14:textId="002633DD" w:rsidR="0085007E" w:rsidRDefault="0085007E" w:rsidP="00714AFE">
                          <w:pPr>
                            <w:spacing w:line="240" w:lineRule="auto"/>
                            <w:contextualSpacing/>
                            <w:jc w:val="center"/>
                          </w:pPr>
                          <w:r>
                            <w:t>Foundation Relations (Full time)</w:t>
                          </w:r>
                        </w:p>
                      </w:txbxContent>
                    </v:textbox>
                  </v:shape>
                  <v:line id="Straight Connector 31" o:spid="_x0000_s1050" style="position:absolute;flip:y;visibility:visible;mso-wrap-style:square" from="14922,22542" to="21082,22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WI98EAAADbAAAADwAAAGRycy9kb3ducmV2LnhtbESP0WrCQBRE3wX/YblC33STlgZJXUUE&#10;pU8pRj/gkr3dBLN3Q3abxL/vCoKPw8ycYTa7ybZioN43jhWkqwQEceV0w0bB9XJcrkH4gKyxdUwK&#10;7uRht53PNphrN/KZhjIYESHsc1RQh9DlUvqqJot+5Tri6P263mKIsjdS9zhGuG3le5Jk0mLDcaHG&#10;jg41VbfyzyrQpiC5d2b4TE12PVbmB4vToNTbYtp/gQg0hVf42f7WCj5SeHyJP0B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5Yj3wQAAANsAAAAPAAAAAAAAAAAAAAAA&#10;AKECAABkcnMvZG93bnJldi54bWxQSwUGAAAAAAQABAD5AAAAjwMAAAAA&#10;" strokecolor="black [3200]" strokeweight=".5pt">
                    <v:stroke joinstyle="miter"/>
                  </v:line>
                  <v:shape id="_x0000_s1051" type="#_x0000_t202" style="position:absolute;top:26289;width:14909;height:4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ivsAA&#10;AADaAAAADwAAAGRycy9kb3ducmV2LnhtbERPTWsCMRC9F/ofwhR6KTVrwSLbjSKCIHgQrQePw2bc&#10;DW4mIYnu2l/fCIKn4fE+p5oPthNXCtE4VjAeFSCIa6cNNwoOv6vPKYiYkDV2jknBjSLMZ68vFZba&#10;9byj6z41IodwLFFBm5IvpYx1SxbjyHnizJ1csJgyDI3UAfscbjv5VRTf0qLh3NCip2VL9Xl/sQo2&#10;cVhp04W/22SdFtveTD6O3iv1/jYsfkAkGtJT/HCvdZ4P91fuV8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ivsAAAADaAAAADwAAAAAAAAAAAAAAAACYAgAAZHJzL2Rvd25y&#10;ZXYueG1sUEsFBgAAAAAEAAQA9QAAAIUDAAAAAA==&#10;" fillcolor="yellow" strokecolor="#c00000">
                    <v:stroke dashstyle="dash"/>
                    <v:textbox>
                      <w:txbxContent>
                        <w:p w14:paraId="749808A7" w14:textId="77777777" w:rsidR="0085007E" w:rsidRDefault="0085007E" w:rsidP="00215033">
                          <w:pPr>
                            <w:spacing w:line="240" w:lineRule="auto"/>
                            <w:contextualSpacing/>
                            <w:jc w:val="center"/>
                            <w:rPr>
                              <w:b/>
                            </w:rPr>
                          </w:pPr>
                          <w:r>
                            <w:rPr>
                              <w:b/>
                            </w:rPr>
                            <w:t>Grant Writer</w:t>
                          </w:r>
                        </w:p>
                        <w:p w14:paraId="0790D9AB" w14:textId="77777777" w:rsidR="0085007E" w:rsidRPr="001B459D" w:rsidRDefault="0085007E" w:rsidP="00215033">
                          <w:pPr>
                            <w:spacing w:line="240" w:lineRule="auto"/>
                            <w:contextualSpacing/>
                            <w:jc w:val="center"/>
                            <w:rPr>
                              <w:b/>
                            </w:rPr>
                          </w:pPr>
                          <w:r>
                            <w:t>(Part Time, Hourly)</w:t>
                          </w:r>
                        </w:p>
                      </w:txbxContent>
                    </v:textbox>
                  </v:shape>
                  <v:group id="Group 20" o:spid="_x0000_s1052" style="position:absolute;left:21209;top:6921;width:32893;height:26670" coordsize="32893,26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5" o:spid="_x0000_s1053" style="position:absolute;width:32893;height:22510" coordsize="32899,22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_x0000_s1054" type="#_x0000_t202" style="position:absolute;left:6501;width:14859;height:4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14:paraId="72C8783E" w14:textId="77777777" w:rsidR="0085007E" w:rsidRPr="001B459D" w:rsidRDefault="0085007E" w:rsidP="00714AFE">
                              <w:pPr>
                                <w:spacing w:line="240" w:lineRule="auto"/>
                                <w:contextualSpacing/>
                                <w:jc w:val="center"/>
                                <w:rPr>
                                  <w:b/>
                                </w:rPr>
                              </w:pPr>
                              <w:r w:rsidRPr="001B459D">
                                <w:rPr>
                                  <w:b/>
                                </w:rPr>
                                <w:t>Development Associate</w:t>
                              </w:r>
                            </w:p>
                          </w:txbxContent>
                        </v:textbox>
                      </v:shape>
                      <v:shape id="_x0000_s1055" type="#_x0000_t202" style="position:absolute;left:6235;top:7081;width:19165;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sbscQA&#10;AADbAAAADwAAAGRycy9kb3ducmV2LnhtbESPQWsCMRSE7wX/Q3iCl6LZWrbI1ihSEIQeSrUHj4/N&#10;czd08xKS6K7++kYQehxm5htmuR5sJy4UonGs4GVWgCCunTbcKPg5bKcLEDEha+wck4IrRVivRk9L&#10;rLTr+Zsu+9SIDOFYoYI2JV9JGeuWLMaZ88TZO7lgMWUZGqkD9hluOzkvijdp0XBeaNHTR0v17/5s&#10;FXzGYatNF27Xcpc2X70pn4/eKzUZD5t3EImG9B9+tHdawWsJ9y/5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LG7HEAAAA2wAAAA8AAAAAAAAAAAAAAAAAmAIAAGRycy9k&#10;b3ducmV2LnhtbFBLBQYAAAAABAAEAPUAAACJAwAAAAA=&#10;" fillcolor="yellow" strokecolor="#c00000">
                        <v:stroke dashstyle="dash"/>
                        <v:textbox>
                          <w:txbxContent>
                            <w:p w14:paraId="6741E214" w14:textId="2F89B173" w:rsidR="0085007E" w:rsidRPr="001B459D" w:rsidRDefault="0085007E" w:rsidP="00215033">
                              <w:pPr>
                                <w:spacing w:line="240" w:lineRule="auto"/>
                                <w:contextualSpacing/>
                                <w:jc w:val="center"/>
                                <w:rPr>
                                  <w:b/>
                                </w:rPr>
                              </w:pPr>
                              <w:r>
                                <w:rPr>
                                  <w:b/>
                                </w:rPr>
                                <w:t xml:space="preserve"> </w:t>
                              </w:r>
                              <w:r w:rsidR="00540F90">
                                <w:rPr>
                                  <w:b/>
                                </w:rPr>
                                <w:t>*</w:t>
                              </w:r>
                              <w:r>
                                <w:rPr>
                                  <w:b/>
                                </w:rPr>
                                <w:t>Research Analyst</w:t>
                              </w:r>
                            </w:p>
                          </w:txbxContent>
                        </v:textbox>
                      </v:shape>
                      <v:shape id="_x0000_s1056" type="#_x0000_t202" style="position:absolute;left:19290;top:16279;width:13609;height:6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1ozMQA&#10;AADbAAAADwAAAGRycy9kb3ducmV2LnhtbESPQWsCMRSE7wX/Q3iCl6LZSrfI1ihSEIQeSrUHj4/N&#10;czd08xKS6K7++kYQehxm5htmuR5sJy4UonGs4GVWgCCunTbcKPg5bKcLEDEha+wck4IrRVivRk9L&#10;rLTr+Zsu+9SIDOFYoYI2JV9JGeuWLMaZ88TZO7lgMWUZGqkD9hluOzkvijdp0XBeaNHTR0v17/5s&#10;FXzGYatNF27Xcpc2X70pn4/eKzUZD5t3EImG9B9+tHdawWsJ9y/5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NaMzEAAAA2wAAAA8AAAAAAAAAAAAAAAAAmAIAAGRycy9k&#10;b3ducmV2LnhtbFBLBQYAAAAABAAEAPUAAACJAwAAAAA=&#10;" fillcolor="yellow" strokecolor="#c00000">
                        <v:stroke dashstyle="dash"/>
                        <v:textbox>
                          <w:txbxContent>
                            <w:p w14:paraId="1F0D3F70" w14:textId="506943F8" w:rsidR="0085007E" w:rsidRDefault="00540F90" w:rsidP="00714AFE">
                              <w:pPr>
                                <w:spacing w:line="240" w:lineRule="auto"/>
                                <w:contextualSpacing/>
                                <w:jc w:val="center"/>
                                <w:rPr>
                                  <w:b/>
                                </w:rPr>
                              </w:pPr>
                              <w:r>
                                <w:rPr>
                                  <w:b/>
                                </w:rPr>
                                <w:t>*</w:t>
                              </w:r>
                              <w:r w:rsidR="0085007E">
                                <w:rPr>
                                  <w:b/>
                                </w:rPr>
                                <w:t>Major Gift</w:t>
                              </w:r>
                            </w:p>
                            <w:p w14:paraId="5A477DCF" w14:textId="77777777" w:rsidR="0085007E" w:rsidRDefault="0085007E" w:rsidP="00714AFE">
                              <w:pPr>
                                <w:spacing w:line="240" w:lineRule="auto"/>
                                <w:contextualSpacing/>
                                <w:jc w:val="center"/>
                                <w:rPr>
                                  <w:b/>
                                </w:rPr>
                              </w:pPr>
                              <w:r>
                                <w:rPr>
                                  <w:b/>
                                </w:rPr>
                                <w:t>Officer</w:t>
                              </w:r>
                            </w:p>
                            <w:p w14:paraId="03B24B0A" w14:textId="5EE88971" w:rsidR="0085007E" w:rsidRPr="00D64F5D" w:rsidRDefault="00142B20" w:rsidP="00714AFE">
                              <w:pPr>
                                <w:spacing w:line="240" w:lineRule="auto"/>
                                <w:contextualSpacing/>
                                <w:jc w:val="center"/>
                              </w:pPr>
                              <w:r>
                                <w:t xml:space="preserve">Alumni </w:t>
                              </w:r>
                              <w:r w:rsidR="0085007E">
                                <w:t>Engagement</w:t>
                              </w:r>
                            </w:p>
                          </w:txbxContent>
                        </v:textbox>
                      </v:shape>
                      <v:line id="Straight Connector 47" o:spid="_x0000_s1057" style="position:absolute;flip:y;visibility:visible;mso-wrap-style:square" from="0,13531" to="24688,13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GZb8AAADbAAAADwAAAGRycy9kb3ducmV2LnhtbESP3arCMBCE7w/4DmEF746p4h/VKCIo&#10;Xin+PMDSrGmx2ZQm1vr2RhC8HGbmG2axam0pGqp94VjBoJ+AIM6cLtgouF62/zMQPiBrLB2Tghd5&#10;WC07fwtMtXvyiZpzMCJC2KeoIA+hSqX0WU4Wfd9VxNG7udpiiLI2Utf4jHBbymGSTKTFguNCjhVt&#10;csru54dVoM2B5NqZZjwwk+s2M0c87Bqlet12PQcRqA2/8Le91wpGU/h8i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UbGZb8AAADbAAAADwAAAAAAAAAAAAAAAACh&#10;AgAAZHJzL2Rvd25yZXYueG1sUEsFBgAAAAAEAAQA+QAAAI0DAAAAAA==&#10;" strokecolor="black [3200]" strokeweight=".5pt">
                        <v:stroke joinstyle="miter"/>
                      </v:line>
                    </v:group>
                    <v:shape id="Text Box 18" o:spid="_x0000_s1058" type="#_x0000_t202" style="position:absolute;left:634;top:23558;width:24760;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L3s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AFV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VL3sYAAADbAAAADwAAAAAAAAAAAAAAAACYAgAAZHJz&#10;L2Rvd25yZXYueG1sUEsFBgAAAAAEAAQA9QAAAIsDAAAAAA==&#10;" fillcolor="white [3201]" stroked="f" strokeweight=".5pt">
                      <v:textbox>
                        <w:txbxContent>
                          <w:p w14:paraId="6EAE88C5" w14:textId="78B04F3C" w:rsidR="00540F90" w:rsidRPr="00540F90" w:rsidRDefault="00540F90">
                            <w:pPr>
                              <w:rPr>
                                <w:i/>
                              </w:rPr>
                            </w:pPr>
                            <w:r w:rsidRPr="00540F90">
                              <w:rPr>
                                <w:i/>
                              </w:rPr>
                              <w:t>*</w:t>
                            </w:r>
                            <w:r>
                              <w:rPr>
                                <w:i/>
                              </w:rPr>
                              <w:t xml:space="preserve">Capacity Building </w:t>
                            </w:r>
                            <w:r w:rsidR="00C6318C">
                              <w:rPr>
                                <w:i/>
                              </w:rPr>
                              <w:t>Phase 1 Investment</w:t>
                            </w:r>
                          </w:p>
                        </w:txbxContent>
                      </v:textbox>
                    </v:shape>
                  </v:group>
                </v:group>
              </v:group>
            </w:pict>
          </mc:Fallback>
        </mc:AlternateContent>
      </w:r>
    </w:p>
    <w:p w14:paraId="526341F6" w14:textId="77777777" w:rsidR="00714AFE" w:rsidRDefault="008F0DEC" w:rsidP="008F0DEC">
      <w:pPr>
        <w:tabs>
          <w:tab w:val="left" w:pos="7225"/>
        </w:tabs>
      </w:pPr>
      <w:r>
        <w:rPr>
          <w:noProof/>
        </w:rPr>
        <mc:AlternateContent>
          <mc:Choice Requires="wps">
            <w:drawing>
              <wp:anchor distT="0" distB="0" distL="114300" distR="114300" simplePos="0" relativeHeight="251648512" behindDoc="0" locked="0" layoutInCell="1" allowOverlap="1" wp14:anchorId="5E8C358F" wp14:editId="770A9A02">
                <wp:simplePos x="0" y="0"/>
                <wp:positionH relativeFrom="column">
                  <wp:posOffset>2043709</wp:posOffset>
                </wp:positionH>
                <wp:positionV relativeFrom="paragraph">
                  <wp:posOffset>130608</wp:posOffset>
                </wp:positionV>
                <wp:extent cx="0" cy="2011680"/>
                <wp:effectExtent l="0" t="0" r="19050" b="26670"/>
                <wp:wrapNone/>
                <wp:docPr id="29" name="Straight Connector 29"/>
                <wp:cNvGraphicFramePr/>
                <a:graphic xmlns:a="http://schemas.openxmlformats.org/drawingml/2006/main">
                  <a:graphicData uri="http://schemas.microsoft.com/office/word/2010/wordprocessingShape">
                    <wps:wsp>
                      <wps:cNvCnPr/>
                      <wps:spPr>
                        <a:xfrm>
                          <a:off x="0" y="0"/>
                          <a:ext cx="0" cy="2011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426CDE" id="Straight Connector 29"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60.9pt,10.3pt" to="160.9pt,1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" strokecolor="black [3200]" strokeweight=".5pt">
                <v:stroke joinstyle="miter"/>
              </v:line>
            </w:pict>
          </mc:Fallback>
        </mc:AlternateContent>
      </w:r>
      <w:r>
        <w:tab/>
      </w:r>
    </w:p>
    <w:p w14:paraId="44E65FBF" w14:textId="70C15305" w:rsidR="00714AFE" w:rsidRDefault="00714AFE" w:rsidP="00714AFE"/>
    <w:p w14:paraId="54F3F302" w14:textId="4F4E489E" w:rsidR="00714AFE" w:rsidRDefault="00714AFE" w:rsidP="00E308DF">
      <w:pPr>
        <w:tabs>
          <w:tab w:val="left" w:pos="3188"/>
        </w:tabs>
      </w:pPr>
      <w:r>
        <w:rPr>
          <w:noProof/>
        </w:rPr>
        <mc:AlternateContent>
          <mc:Choice Requires="wps">
            <w:drawing>
              <wp:anchor distT="0" distB="0" distL="114300" distR="114300" simplePos="0" relativeHeight="251658752" behindDoc="0" locked="0" layoutInCell="1" allowOverlap="1" wp14:anchorId="3DE1B46D" wp14:editId="6CC32527">
                <wp:simplePos x="0" y="0"/>
                <wp:positionH relativeFrom="column">
                  <wp:posOffset>4184650</wp:posOffset>
                </wp:positionH>
                <wp:positionV relativeFrom="paragraph">
                  <wp:posOffset>243840</wp:posOffset>
                </wp:positionV>
                <wp:extent cx="182880" cy="0"/>
                <wp:effectExtent l="0" t="0" r="26670" b="19050"/>
                <wp:wrapNone/>
                <wp:docPr id="46" name="Straight Connector 46"/>
                <wp:cNvGraphicFramePr/>
                <a:graphic xmlns:a="http://schemas.openxmlformats.org/drawingml/2006/main">
                  <a:graphicData uri="http://schemas.microsoft.com/office/word/2010/wordprocessingShape">
                    <wps:wsp>
                      <wps:cNvCnPr/>
                      <wps:spPr>
                        <a:xfrm flipV="1">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016498" id="Straight Connector 46" o:spid="_x0000_s1026" style="position:absolute;flip:y;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9.5pt,19.2pt" to="343.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" strokecolor="black [3200]" strokeweight=".5pt">
                <v:stroke joinstyle="miter"/>
              </v:line>
            </w:pict>
          </mc:Fallback>
        </mc:AlternateContent>
      </w:r>
      <w:r>
        <w:rPr>
          <w:noProof/>
        </w:rPr>
        <mc:AlternateContent>
          <mc:Choice Requires="wps">
            <w:drawing>
              <wp:anchor distT="0" distB="0" distL="114300" distR="114300" simplePos="0" relativeHeight="251655680" behindDoc="0" locked="0" layoutInCell="1" allowOverlap="1" wp14:anchorId="4A84A71F" wp14:editId="1D8B9480">
                <wp:simplePos x="0" y="0"/>
                <wp:positionH relativeFrom="column">
                  <wp:posOffset>2032000</wp:posOffset>
                </wp:positionH>
                <wp:positionV relativeFrom="paragraph">
                  <wp:posOffset>224790</wp:posOffset>
                </wp:positionV>
                <wp:extent cx="657860" cy="0"/>
                <wp:effectExtent l="0" t="0" r="27940" b="19050"/>
                <wp:wrapNone/>
                <wp:docPr id="34" name="Straight Connector 34"/>
                <wp:cNvGraphicFramePr/>
                <a:graphic xmlns:a="http://schemas.openxmlformats.org/drawingml/2006/main">
                  <a:graphicData uri="http://schemas.microsoft.com/office/word/2010/wordprocessingShape">
                    <wps:wsp>
                      <wps:cNvCnPr/>
                      <wps:spPr>
                        <a:xfrm flipV="1">
                          <a:off x="0" y="0"/>
                          <a:ext cx="657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02FD88" id="Straight Connector 34"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160pt,17.7pt" to="211.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" strokecolor="black [3200]" strokeweight=".5pt">
                <v:stroke joinstyle="miter"/>
              </v:line>
            </w:pict>
          </mc:Fallback>
        </mc:AlternateContent>
      </w:r>
      <w:r w:rsidR="00E308DF">
        <w:tab/>
      </w:r>
    </w:p>
    <w:p w14:paraId="2DBE7EA7" w14:textId="315C5215" w:rsidR="00714AFE" w:rsidRDefault="00714AFE" w:rsidP="00714AFE"/>
    <w:p w14:paraId="000D87DE" w14:textId="4EF8FC07" w:rsidR="00714AFE" w:rsidRDefault="008F0DEC" w:rsidP="00714AFE">
      <w:r>
        <w:rPr>
          <w:noProof/>
        </w:rPr>
        <mc:AlternateContent>
          <mc:Choice Requires="wps">
            <w:drawing>
              <wp:anchor distT="0" distB="0" distL="114300" distR="114300" simplePos="0" relativeHeight="251652608" behindDoc="0" locked="0" layoutInCell="1" allowOverlap="1" wp14:anchorId="0DEF57DE" wp14:editId="0ECCA6CE">
                <wp:simplePos x="0" y="0"/>
                <wp:positionH relativeFrom="column">
                  <wp:posOffset>2045508</wp:posOffset>
                </wp:positionH>
                <wp:positionV relativeFrom="paragraph">
                  <wp:posOffset>281944</wp:posOffset>
                </wp:positionV>
                <wp:extent cx="615950" cy="0"/>
                <wp:effectExtent l="0" t="0" r="31750" b="19050"/>
                <wp:wrapNone/>
                <wp:docPr id="39" name="Straight Connector 39"/>
                <wp:cNvGraphicFramePr/>
                <a:graphic xmlns:a="http://schemas.openxmlformats.org/drawingml/2006/main">
                  <a:graphicData uri="http://schemas.microsoft.com/office/word/2010/wordprocessingShape">
                    <wps:wsp>
                      <wps:cNvCnPr/>
                      <wps:spPr>
                        <a:xfrm flipV="1">
                          <a:off x="0" y="0"/>
                          <a:ext cx="61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E8860" id="Straight Connector 39" o:spid="_x0000_s1026" style="position:absolute;flip:y;z-index:251652608;visibility:visible;mso-wrap-style:square;mso-wrap-distance-left:9pt;mso-wrap-distance-top:0;mso-wrap-distance-right:9pt;mso-wrap-distance-bottom:0;mso-position-horizontal:absolute;mso-position-horizontal-relative:text;mso-position-vertical:absolute;mso-position-vertical-relative:text" from="161.05pt,22.2pt" to="209.5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" strokecolor="black [3200]" strokeweight=".5pt">
                <v:stroke joinstyle="miter"/>
              </v:line>
            </w:pict>
          </mc:Fallback>
        </mc:AlternateContent>
      </w:r>
    </w:p>
    <w:p w14:paraId="2221EFCB" w14:textId="6CD96759" w:rsidR="008F0DEC" w:rsidRDefault="008F0DEC" w:rsidP="00714AFE"/>
    <w:p w14:paraId="0AF915AB" w14:textId="5304D691" w:rsidR="008F0DEC" w:rsidRDefault="00E308DF" w:rsidP="00714AFE">
      <w:r>
        <w:rPr>
          <w:noProof/>
        </w:rPr>
        <mc:AlternateContent>
          <mc:Choice Requires="wps">
            <w:drawing>
              <wp:anchor distT="0" distB="0" distL="114300" distR="114300" simplePos="0" relativeHeight="251662848" behindDoc="0" locked="0" layoutInCell="1" allowOverlap="1" wp14:anchorId="5AF1A1D7" wp14:editId="5C27D811">
                <wp:simplePos x="0" y="0"/>
                <wp:positionH relativeFrom="column">
                  <wp:posOffset>4527550</wp:posOffset>
                </wp:positionH>
                <wp:positionV relativeFrom="paragraph">
                  <wp:posOffset>216964</wp:posOffset>
                </wp:positionV>
                <wp:extent cx="0" cy="274320"/>
                <wp:effectExtent l="0" t="0" r="19050" b="30480"/>
                <wp:wrapNone/>
                <wp:docPr id="51" name="Straight Connector 51"/>
                <wp:cNvGraphicFramePr/>
                <a:graphic xmlns:a="http://schemas.openxmlformats.org/drawingml/2006/main">
                  <a:graphicData uri="http://schemas.microsoft.com/office/word/2010/wordprocessingShape">
                    <wps:wsp>
                      <wps:cNvCnPr/>
                      <wps:spPr>
                        <a:xfrm>
                          <a:off x="0" y="0"/>
                          <a:ext cx="0" cy="274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930947" id="Straight Connector 51" o:spid="_x0000_s1026" style="position:absolute;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6.5pt,17.1pt" to="356.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" strokecolor="black [3200]" strokeweight=".5pt">
                <v:stroke joinstyle="miter"/>
              </v:line>
            </w:pict>
          </mc:Fallback>
        </mc:AlternateContent>
      </w:r>
      <w:r>
        <w:rPr>
          <w:noProof/>
        </w:rPr>
        <mc:AlternateContent>
          <mc:Choice Requires="wps">
            <w:drawing>
              <wp:anchor distT="0" distB="0" distL="114300" distR="114300" simplePos="0" relativeHeight="251661824" behindDoc="0" locked="0" layoutInCell="1" allowOverlap="1" wp14:anchorId="155D0F15" wp14:editId="7F98FCF5">
                <wp:simplePos x="0" y="0"/>
                <wp:positionH relativeFrom="column">
                  <wp:posOffset>3505200</wp:posOffset>
                </wp:positionH>
                <wp:positionV relativeFrom="paragraph">
                  <wp:posOffset>215265</wp:posOffset>
                </wp:positionV>
                <wp:extent cx="0" cy="274320"/>
                <wp:effectExtent l="0" t="0" r="19050" b="30480"/>
                <wp:wrapNone/>
                <wp:docPr id="50" name="Straight Connector 50"/>
                <wp:cNvGraphicFramePr/>
                <a:graphic xmlns:a="http://schemas.openxmlformats.org/drawingml/2006/main">
                  <a:graphicData uri="http://schemas.microsoft.com/office/word/2010/wordprocessingShape">
                    <wps:wsp>
                      <wps:cNvCnPr/>
                      <wps:spPr>
                        <a:xfrm>
                          <a:off x="0" y="0"/>
                          <a:ext cx="0" cy="274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C500A33" id="Straight Connector 50"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pt,16.95pt" to="276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" strokecolor="black [3200]" strokeweight=".5pt">
                <v:stroke joinstyle="miter"/>
              </v:line>
            </w:pict>
          </mc:Fallback>
        </mc:AlternateContent>
      </w:r>
      <w:r>
        <w:rPr>
          <w:noProof/>
        </w:rPr>
        <mc:AlternateContent>
          <mc:Choice Requires="wps">
            <w:drawing>
              <wp:anchor distT="0" distB="0" distL="114300" distR="114300" simplePos="0" relativeHeight="251660800" behindDoc="0" locked="0" layoutInCell="1" allowOverlap="1" wp14:anchorId="7488B7DA" wp14:editId="2B2D3BB7">
                <wp:simplePos x="0" y="0"/>
                <wp:positionH relativeFrom="column">
                  <wp:posOffset>2628900</wp:posOffset>
                </wp:positionH>
                <wp:positionV relativeFrom="paragraph">
                  <wp:posOffset>215265</wp:posOffset>
                </wp:positionV>
                <wp:extent cx="0" cy="274320"/>
                <wp:effectExtent l="0" t="0" r="19050" b="30480"/>
                <wp:wrapNone/>
                <wp:docPr id="48" name="Straight Connector 48"/>
                <wp:cNvGraphicFramePr/>
                <a:graphic xmlns:a="http://schemas.openxmlformats.org/drawingml/2006/main">
                  <a:graphicData uri="http://schemas.microsoft.com/office/word/2010/wordprocessingShape">
                    <wps:wsp>
                      <wps:cNvCnPr/>
                      <wps:spPr>
                        <a:xfrm>
                          <a:off x="0" y="0"/>
                          <a:ext cx="0" cy="274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6E71E11" id="Straight Connector 48" o:spid="_x0000_s1026" style="position:absolute;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7pt,16.95pt" to="207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" strokecolor="black [3200]" strokeweight=".5pt">
                <v:stroke joinstyle="miter"/>
              </v:line>
            </w:pict>
          </mc:Fallback>
        </mc:AlternateContent>
      </w:r>
      <w:r>
        <w:rPr>
          <w:noProof/>
        </w:rPr>
        <mc:AlternateContent>
          <mc:Choice Requires="wps">
            <w:drawing>
              <wp:anchor distT="0" distB="0" distL="114300" distR="114300" simplePos="0" relativeHeight="251657728" behindDoc="0" locked="0" layoutInCell="1" allowOverlap="1" wp14:anchorId="38CFF114" wp14:editId="0158A6F0">
                <wp:simplePos x="0" y="0"/>
                <wp:positionH relativeFrom="column">
                  <wp:posOffset>3096895</wp:posOffset>
                </wp:positionH>
                <wp:positionV relativeFrom="paragraph">
                  <wp:posOffset>490220</wp:posOffset>
                </wp:positionV>
                <wp:extent cx="812800" cy="623570"/>
                <wp:effectExtent l="0" t="0" r="25400" b="2413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623570"/>
                        </a:xfrm>
                        <a:prstGeom prst="rect">
                          <a:avLst/>
                        </a:prstGeom>
                        <a:solidFill>
                          <a:srgbClr val="FFFF00"/>
                        </a:solidFill>
                        <a:ln w="9525">
                          <a:solidFill>
                            <a:srgbClr val="C00000"/>
                          </a:solidFill>
                          <a:prstDash val="dash"/>
                          <a:miter lim="800000"/>
                          <a:headEnd/>
                          <a:tailEnd/>
                        </a:ln>
                      </wps:spPr>
                      <wps:txbx>
                        <w:txbxContent>
                          <w:p w14:paraId="2A8C5978" w14:textId="77777777" w:rsidR="0085007E" w:rsidRDefault="0085007E" w:rsidP="00714AFE">
                            <w:pPr>
                              <w:spacing w:line="240" w:lineRule="auto"/>
                              <w:contextualSpacing/>
                              <w:jc w:val="center"/>
                              <w:rPr>
                                <w:b/>
                              </w:rPr>
                            </w:pPr>
                            <w:r>
                              <w:rPr>
                                <w:b/>
                              </w:rPr>
                              <w:t>Major Gift</w:t>
                            </w:r>
                          </w:p>
                          <w:p w14:paraId="65512ABB" w14:textId="77777777" w:rsidR="0085007E" w:rsidRDefault="0085007E" w:rsidP="00714AFE">
                            <w:pPr>
                              <w:spacing w:line="240" w:lineRule="auto"/>
                              <w:contextualSpacing/>
                              <w:jc w:val="center"/>
                              <w:rPr>
                                <w:b/>
                              </w:rPr>
                            </w:pPr>
                            <w:r>
                              <w:rPr>
                                <w:b/>
                              </w:rPr>
                              <w:t>Officer</w:t>
                            </w:r>
                          </w:p>
                          <w:p w14:paraId="75E1357A" w14:textId="77777777" w:rsidR="0085007E" w:rsidRPr="00D64F5D" w:rsidRDefault="0085007E" w:rsidP="00714AFE">
                            <w:pPr>
                              <w:spacing w:line="240" w:lineRule="auto"/>
                              <w:contextualSpacing/>
                              <w:jc w:val="center"/>
                            </w:pPr>
                            <w:r>
                              <w:t>Captains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FF114" id="Text Box 2" o:spid="_x0000_s1059" type="#_x0000_t202" style="position:absolute;margin-left:243.85pt;margin-top:38.6pt;width:64pt;height:4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" fillcolor="yellow" strokecolor="#c00000">
                <v:stroke dashstyle="dash"/>
                <v:textbox>
                  <w:txbxContent>
                    <w:p w14:paraId="2A8C5978" w14:textId="77777777" w:rsidR="0085007E" w:rsidRDefault="0085007E" w:rsidP="00714AFE">
                      <w:pPr>
                        <w:spacing w:line="240" w:lineRule="auto"/>
                        <w:contextualSpacing/>
                        <w:jc w:val="center"/>
                        <w:rPr>
                          <w:b/>
                        </w:rPr>
                      </w:pPr>
                      <w:r>
                        <w:rPr>
                          <w:b/>
                        </w:rPr>
                        <w:t>Major Gift</w:t>
                      </w:r>
                    </w:p>
                    <w:p w14:paraId="65512ABB" w14:textId="77777777" w:rsidR="0085007E" w:rsidRDefault="0085007E" w:rsidP="00714AFE">
                      <w:pPr>
                        <w:spacing w:line="240" w:lineRule="auto"/>
                        <w:contextualSpacing/>
                        <w:jc w:val="center"/>
                        <w:rPr>
                          <w:b/>
                        </w:rPr>
                      </w:pPr>
                      <w:r>
                        <w:rPr>
                          <w:b/>
                        </w:rPr>
                        <w:t>Officer</w:t>
                      </w:r>
                    </w:p>
                    <w:p w14:paraId="75E1357A" w14:textId="77777777" w:rsidR="0085007E" w:rsidRPr="00D64F5D" w:rsidRDefault="0085007E" w:rsidP="00714AFE">
                      <w:pPr>
                        <w:spacing w:line="240" w:lineRule="auto"/>
                        <w:contextualSpacing/>
                        <w:jc w:val="center"/>
                      </w:pPr>
                      <w:r>
                        <w:t>Captains</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397C0882" wp14:editId="4108F54B">
                <wp:simplePos x="0" y="0"/>
                <wp:positionH relativeFrom="column">
                  <wp:posOffset>684530</wp:posOffset>
                </wp:positionH>
                <wp:positionV relativeFrom="paragraph">
                  <wp:posOffset>690880</wp:posOffset>
                </wp:positionV>
                <wp:extent cx="0" cy="91440"/>
                <wp:effectExtent l="0" t="0" r="19050" b="22860"/>
                <wp:wrapNone/>
                <wp:docPr id="2" name="Straight Connector 2"/>
                <wp:cNvGraphicFramePr/>
                <a:graphic xmlns:a="http://schemas.openxmlformats.org/drawingml/2006/main">
                  <a:graphicData uri="http://schemas.microsoft.com/office/word/2010/wordprocessingShape">
                    <wps:wsp>
                      <wps:cNvCnPr/>
                      <wps:spPr>
                        <a:xfrm>
                          <a:off x="0" y="0"/>
                          <a:ext cx="0" cy="91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0A9C2C9" id="Straight Connector 2" o:spid="_x0000_s1026" style="position:absolute;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9pt,54.4pt" to="53.9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" strokecolor="black [3200]" strokeweight=".5pt">
                <v:stroke joinstyle="miter"/>
              </v:line>
            </w:pict>
          </mc:Fallback>
        </mc:AlternateContent>
      </w:r>
    </w:p>
    <w:p w14:paraId="10C0F6D9" w14:textId="1DE75BBA" w:rsidR="008F0DEC" w:rsidRDefault="009B0D63" w:rsidP="00714AFE">
      <w:r>
        <w:rPr>
          <w:noProof/>
        </w:rPr>
        <mc:AlternateContent>
          <mc:Choice Requires="wps">
            <w:drawing>
              <wp:anchor distT="0" distB="0" distL="114300" distR="114300" simplePos="0" relativeHeight="251656704" behindDoc="0" locked="0" layoutInCell="1" allowOverlap="1" wp14:anchorId="68D03FA2" wp14:editId="0FB70941">
                <wp:simplePos x="0" y="0"/>
                <wp:positionH relativeFrom="column">
                  <wp:posOffset>2182932</wp:posOffset>
                </wp:positionH>
                <wp:positionV relativeFrom="paragraph">
                  <wp:posOffset>203699</wp:posOffset>
                </wp:positionV>
                <wp:extent cx="849799" cy="623570"/>
                <wp:effectExtent l="0" t="0" r="26670" b="2413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799" cy="623570"/>
                        </a:xfrm>
                        <a:prstGeom prst="rect">
                          <a:avLst/>
                        </a:prstGeom>
                        <a:solidFill>
                          <a:srgbClr val="FFFF00"/>
                        </a:solidFill>
                        <a:ln w="9525">
                          <a:solidFill>
                            <a:srgbClr val="C00000"/>
                          </a:solidFill>
                          <a:prstDash val="dash"/>
                          <a:miter lim="800000"/>
                          <a:headEnd/>
                          <a:tailEnd/>
                        </a:ln>
                      </wps:spPr>
                      <wps:txbx>
                        <w:txbxContent>
                          <w:p w14:paraId="3F7DC6CD" w14:textId="77777777" w:rsidR="0085007E" w:rsidRDefault="0085007E" w:rsidP="00714AFE">
                            <w:pPr>
                              <w:spacing w:line="240" w:lineRule="auto"/>
                              <w:contextualSpacing/>
                              <w:jc w:val="center"/>
                              <w:rPr>
                                <w:b/>
                              </w:rPr>
                            </w:pPr>
                            <w:r>
                              <w:rPr>
                                <w:b/>
                              </w:rPr>
                              <w:t>Major Gift</w:t>
                            </w:r>
                          </w:p>
                          <w:p w14:paraId="57408A33" w14:textId="77777777" w:rsidR="0085007E" w:rsidRDefault="0085007E" w:rsidP="00714AFE">
                            <w:pPr>
                              <w:spacing w:line="240" w:lineRule="auto"/>
                              <w:contextualSpacing/>
                              <w:jc w:val="center"/>
                              <w:rPr>
                                <w:b/>
                              </w:rPr>
                            </w:pPr>
                            <w:r>
                              <w:rPr>
                                <w:b/>
                              </w:rPr>
                              <w:t>Officer</w:t>
                            </w:r>
                          </w:p>
                          <w:p w14:paraId="6202BDA9" w14:textId="77777777" w:rsidR="0085007E" w:rsidRPr="00D64F5D" w:rsidRDefault="0085007E" w:rsidP="00714AFE">
                            <w:pPr>
                              <w:spacing w:line="240" w:lineRule="auto"/>
                              <w:contextualSpacing/>
                              <w:jc w:val="center"/>
                            </w:pPr>
                            <w:r>
                              <w:t>Red Jackets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03FA2" id="_x0000_s1060" type="#_x0000_t202" style="position:absolute;margin-left:171.9pt;margin-top:16.05pt;width:66.9pt;height:4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" fillcolor="yellow" strokecolor="#c00000">
                <v:stroke dashstyle="dash"/>
                <v:textbox>
                  <w:txbxContent>
                    <w:p w14:paraId="3F7DC6CD" w14:textId="77777777" w:rsidR="0085007E" w:rsidRDefault="0085007E" w:rsidP="00714AFE">
                      <w:pPr>
                        <w:spacing w:line="240" w:lineRule="auto"/>
                        <w:contextualSpacing/>
                        <w:jc w:val="center"/>
                        <w:rPr>
                          <w:b/>
                        </w:rPr>
                      </w:pPr>
                      <w:r>
                        <w:rPr>
                          <w:b/>
                        </w:rPr>
                        <w:t>Major Gift</w:t>
                      </w:r>
                    </w:p>
                    <w:p w14:paraId="57408A33" w14:textId="77777777" w:rsidR="0085007E" w:rsidRDefault="0085007E" w:rsidP="00714AFE">
                      <w:pPr>
                        <w:spacing w:line="240" w:lineRule="auto"/>
                        <w:contextualSpacing/>
                        <w:jc w:val="center"/>
                        <w:rPr>
                          <w:b/>
                        </w:rPr>
                      </w:pPr>
                      <w:r>
                        <w:rPr>
                          <w:b/>
                        </w:rPr>
                        <w:t>Officer</w:t>
                      </w:r>
                    </w:p>
                    <w:p w14:paraId="6202BDA9" w14:textId="77777777" w:rsidR="0085007E" w:rsidRPr="00D64F5D" w:rsidRDefault="0085007E" w:rsidP="00714AFE">
                      <w:pPr>
                        <w:spacing w:line="240" w:lineRule="auto"/>
                        <w:contextualSpacing/>
                        <w:jc w:val="center"/>
                      </w:pPr>
                      <w:r>
                        <w:t>Red Jackets</w:t>
                      </w:r>
                    </w:p>
                  </w:txbxContent>
                </v:textbox>
              </v:shape>
            </w:pict>
          </mc:Fallback>
        </mc:AlternateContent>
      </w:r>
    </w:p>
    <w:p w14:paraId="55CA9F60" w14:textId="530F736C" w:rsidR="00714AFE" w:rsidRDefault="00714AFE" w:rsidP="00714AFE"/>
    <w:p w14:paraId="1215F0AD" w14:textId="6F9A7081" w:rsidR="00A525EE" w:rsidRPr="00BF09FB" w:rsidRDefault="00A525EE" w:rsidP="00714AFE">
      <w:pPr>
        <w:rPr>
          <w:b/>
        </w:rPr>
      </w:pPr>
      <w:r w:rsidRPr="00BF09FB">
        <w:rPr>
          <w:b/>
        </w:rPr>
        <w:t>New Positions</w:t>
      </w:r>
    </w:p>
    <w:p w14:paraId="0152BFD3" w14:textId="5FC32E41" w:rsidR="002023DA" w:rsidRPr="00BF09FB" w:rsidRDefault="002023DA" w:rsidP="00714AFE">
      <w:pPr>
        <w:rPr>
          <w:i/>
        </w:rPr>
      </w:pPr>
      <w:r w:rsidRPr="00BF09FB">
        <w:rPr>
          <w:i/>
        </w:rPr>
        <w:t>Major Gift Officers</w:t>
      </w:r>
    </w:p>
    <w:p w14:paraId="2D7D722B" w14:textId="77777777" w:rsidR="00540F90" w:rsidRDefault="00540F90" w:rsidP="00714AFE"/>
    <w:p w14:paraId="5E95B8A6" w14:textId="3E74BBA1" w:rsidR="002023DA" w:rsidRDefault="002023DA" w:rsidP="00714AFE">
      <w:r>
        <w:t xml:space="preserve">As previously identified, the COLBSA Development Team lacks the bandwidth needed to diligently pursue and cultivate major gifts. </w:t>
      </w:r>
      <w:r w:rsidR="00326096">
        <w:t xml:space="preserve">The </w:t>
      </w:r>
      <w:r w:rsidR="0085007E">
        <w:t xml:space="preserve">introduction </w:t>
      </w:r>
      <w:r w:rsidR="00326096">
        <w:t xml:space="preserve">of the Blackbaud CRM platform this spring will underpin the work and results of a disciplined major gift campaign. </w:t>
      </w:r>
    </w:p>
    <w:p w14:paraId="30D99E96" w14:textId="649B3F18" w:rsidR="00326096" w:rsidRDefault="00326096" w:rsidP="00714AFE">
      <w:r>
        <w:t xml:space="preserve">Each Major Gift Officer would be assigned a focus area of prospects </w:t>
      </w:r>
      <w:r w:rsidR="0085007E">
        <w:t xml:space="preserve">that </w:t>
      </w:r>
      <w:r>
        <w:t xml:space="preserve">would best align with </w:t>
      </w:r>
      <w:r w:rsidR="00A847D0">
        <w:t>his or her</w:t>
      </w:r>
      <w:r>
        <w:t xml:space="preserve"> background and experience in Scouting.</w:t>
      </w:r>
      <w:r w:rsidR="00540F90">
        <w:t xml:space="preserve"> With 22</w:t>
      </w:r>
      <w:r w:rsidR="00A847D0">
        <w:t xml:space="preserve">,000 alumni, 5,000 volunteers and hundreds of annual contributors to the </w:t>
      </w:r>
      <w:r w:rsidR="0085007E">
        <w:t>C</w:t>
      </w:r>
      <w:r w:rsidR="00A847D0">
        <w:t xml:space="preserve">ouncil’s annual campaigns and special events, these officers would each be tasked with an evolving list of 75-100 prospects. </w:t>
      </w:r>
      <w:r>
        <w:t xml:space="preserve"> </w:t>
      </w:r>
    </w:p>
    <w:p w14:paraId="67FD6FB6" w14:textId="5451B4CB" w:rsidR="00C6318C" w:rsidRPr="0066736A" w:rsidRDefault="00C6318C" w:rsidP="00C6318C">
      <w:pPr>
        <w:rPr>
          <w:i/>
        </w:rPr>
      </w:pPr>
      <w:r>
        <w:rPr>
          <w:i/>
        </w:rPr>
        <w:t xml:space="preserve">Phase 1 Investment: </w:t>
      </w:r>
      <w:r w:rsidRPr="0066736A">
        <w:rPr>
          <w:i/>
        </w:rPr>
        <w:t xml:space="preserve">Full Time </w:t>
      </w:r>
      <w:r>
        <w:rPr>
          <w:i/>
        </w:rPr>
        <w:t>Major Gift</w:t>
      </w:r>
      <w:r w:rsidR="00447AA5">
        <w:rPr>
          <w:i/>
        </w:rPr>
        <w:t xml:space="preserve"> Officer</w:t>
      </w:r>
      <w:r w:rsidRPr="0066736A">
        <w:rPr>
          <w:i/>
        </w:rPr>
        <w:t xml:space="preserve"> – </w:t>
      </w:r>
      <w:r w:rsidRPr="00447AA5">
        <w:rPr>
          <w:i/>
        </w:rPr>
        <w:t>Alumni Engagement</w:t>
      </w:r>
    </w:p>
    <w:p w14:paraId="3284CA39" w14:textId="00B375E2" w:rsidR="00D64A72" w:rsidRDefault="002023DA" w:rsidP="00714AFE">
      <w:r>
        <w:t>The initial major gifts officer</w:t>
      </w:r>
      <w:r w:rsidR="00326096">
        <w:t xml:space="preserve"> (</w:t>
      </w:r>
      <w:r w:rsidR="00142B20">
        <w:t xml:space="preserve">Alumni </w:t>
      </w:r>
      <w:r w:rsidR="00326096">
        <w:t>Engagement)</w:t>
      </w:r>
      <w:r>
        <w:t xml:space="preserve"> would support key alumni stewardship and donor relations functions that are presently </w:t>
      </w:r>
      <w:r w:rsidR="00CF5CAB">
        <w:t>inconsistent or absent from COLBSA</w:t>
      </w:r>
      <w:r w:rsidR="0085007E">
        <w:t>,</w:t>
      </w:r>
      <w:r w:rsidR="00CF5CAB">
        <w:t xml:space="preserve"> in conjunction with directly managing relationships with his or her list of prospects. </w:t>
      </w:r>
      <w:r w:rsidR="00A847D0">
        <w:t>This officer would instantly provide value to the organization by creating a single point of convergence for alumni engagement strategies.</w:t>
      </w:r>
      <w:r w:rsidR="00D64A72">
        <w:t xml:space="preserve"> </w:t>
      </w:r>
    </w:p>
    <w:p w14:paraId="27A59D1C" w14:textId="131C1B0A" w:rsidR="002023DA" w:rsidRDefault="00D64A72" w:rsidP="00714AFE">
      <w:r>
        <w:t xml:space="preserve">The Alumni Engagement Officer would assume responsibility for the Council’s annual Eagle Dinner and be tasked with increasing annual sponsorships from $35,000 to more than $50,000 in sustainable annual vocational sponsors to support the mentor process of the dinner. Additionally, this officer would be focused on implementing an annual campaign among “graduating” Eagle Scout Alumni similar to those in place are area prep schools. These modest gifts will introduce alumni to the mission of Scouting and engage them in giving back. </w:t>
      </w:r>
    </w:p>
    <w:p w14:paraId="217D8136" w14:textId="26EB903C" w:rsidR="00447AA5" w:rsidRPr="0066736A" w:rsidRDefault="00447AA5" w:rsidP="00447AA5">
      <w:pPr>
        <w:rPr>
          <w:i/>
        </w:rPr>
      </w:pPr>
      <w:r>
        <w:rPr>
          <w:i/>
        </w:rPr>
        <w:t xml:space="preserve">Potential Future Investment (2020): </w:t>
      </w:r>
      <w:r w:rsidRPr="0066736A">
        <w:rPr>
          <w:i/>
        </w:rPr>
        <w:t xml:space="preserve">Full Time </w:t>
      </w:r>
      <w:r>
        <w:rPr>
          <w:i/>
        </w:rPr>
        <w:t>Major Gift Officers</w:t>
      </w:r>
      <w:r w:rsidRPr="0066736A">
        <w:rPr>
          <w:i/>
        </w:rPr>
        <w:t xml:space="preserve"> – </w:t>
      </w:r>
      <w:r>
        <w:rPr>
          <w:i/>
        </w:rPr>
        <w:t>Red Jackets, Captains</w:t>
      </w:r>
    </w:p>
    <w:p w14:paraId="178912FE" w14:textId="5C040696" w:rsidR="00A847D0" w:rsidRDefault="00540F90" w:rsidP="00714AFE">
      <w:r>
        <w:t>After building our capacity to engage alumni, a</w:t>
      </w:r>
      <w:r w:rsidR="00A847D0">
        <w:t xml:space="preserve"> second Major Gift Officer (Red </w:t>
      </w:r>
      <w:r w:rsidR="009B0D63">
        <w:t>Jacket</w:t>
      </w:r>
      <w:r w:rsidR="00A847D0">
        <w:t xml:space="preserve">s) would </w:t>
      </w:r>
      <w:r w:rsidR="0085007E">
        <w:t>begin</w:t>
      </w:r>
      <w:r w:rsidR="00A847D0">
        <w:t xml:space="preserve"> to cultivate rank</w:t>
      </w:r>
      <w:r w:rsidR="0085007E">
        <w:t>-</w:t>
      </w:r>
      <w:r w:rsidR="00A847D0">
        <w:t>and</w:t>
      </w:r>
      <w:r w:rsidR="0085007E">
        <w:t>-</w:t>
      </w:r>
      <w:r w:rsidR="00A847D0">
        <w:t>file Scouters who are deeply and personally committed to the</w:t>
      </w:r>
      <w:r w:rsidR="0085007E">
        <w:t xml:space="preserve"> organization’s</w:t>
      </w:r>
      <w:r w:rsidR="00A847D0">
        <w:t xml:space="preserve"> mission. </w:t>
      </w:r>
      <w:r w:rsidR="00A847D0">
        <w:lastRenderedPageBreak/>
        <w:t>An ideal candidate might be a successful Eagle Scout who can articulate and personify the legacy they would like to leave for the organization.</w:t>
      </w:r>
    </w:p>
    <w:p w14:paraId="5764E446" w14:textId="61CFD71B" w:rsidR="00540F90" w:rsidRDefault="00D64A72" w:rsidP="00714AFE">
      <w:r>
        <w:t xml:space="preserve">The Finance Pillar Task Force unanimously recommended </w:t>
      </w:r>
      <w:r w:rsidR="00401DEA">
        <w:t xml:space="preserve">that Council place considerable focus on securing and educating stakeholders on legacy giving vehicles and endowment contributions. This Major Gift Officer would be chiefly responsible for lending leadership to this effort and creating the campaign to support it. </w:t>
      </w:r>
    </w:p>
    <w:p w14:paraId="00AA4942" w14:textId="50350227" w:rsidR="000B18A5" w:rsidRDefault="00A847D0" w:rsidP="00714AFE">
      <w:r>
        <w:t xml:space="preserve">The final Major Gift Officer (Captains) would draw his or her prospects chiefly from the </w:t>
      </w:r>
      <w:r w:rsidR="0085007E">
        <w:t>C</w:t>
      </w:r>
      <w:r>
        <w:t>ouncil’</w:t>
      </w:r>
      <w:r w:rsidR="00DE393A">
        <w:t xml:space="preserve">s existing major givers, </w:t>
      </w:r>
      <w:r>
        <w:t>prospects and their peers</w:t>
      </w:r>
      <w:r w:rsidR="00DE393A">
        <w:t>. Many of these high-net-</w:t>
      </w:r>
      <w:r>
        <w:t xml:space="preserve">worth </w:t>
      </w:r>
      <w:r w:rsidR="00DE393A">
        <w:t xml:space="preserve">individuals are sophisticated philanthropists and have made transformative gifts. </w:t>
      </w:r>
    </w:p>
    <w:p w14:paraId="1FC9182F" w14:textId="24D52E69" w:rsidR="000B18A5" w:rsidRDefault="000B18A5" w:rsidP="00714AFE">
      <w:r>
        <w:t>All Major Gift Officers will be cross</w:t>
      </w:r>
      <w:r w:rsidR="0085007E">
        <w:t>-</w:t>
      </w:r>
      <w:r>
        <w:t>trained in various major giving vehicles including</w:t>
      </w:r>
      <w:r w:rsidR="0085007E">
        <w:t xml:space="preserve"> </w:t>
      </w:r>
      <w:r>
        <w:t>planned giving, capital and program support. Benchmarks for prospect contacts, donor visits</w:t>
      </w:r>
      <w:r w:rsidR="0085007E">
        <w:t xml:space="preserve"> and</w:t>
      </w:r>
      <w:r>
        <w:t xml:space="preserve"> other cultivation activities will be logged in the Blackbaud CRM moves management program. </w:t>
      </w:r>
    </w:p>
    <w:p w14:paraId="00B18730" w14:textId="439307CA" w:rsidR="00021D17" w:rsidRDefault="00CF5CAB" w:rsidP="00714AFE">
      <w:r>
        <w:t>The median salary for Major Gift Officer</w:t>
      </w:r>
      <w:r w:rsidR="0085007E">
        <w:t>s</w:t>
      </w:r>
      <w:r>
        <w:t xml:space="preserve"> </w:t>
      </w:r>
      <w:r w:rsidR="00021D17">
        <w:t xml:space="preserve">in Philadelphia </w:t>
      </w:r>
      <w:r w:rsidR="0085007E">
        <w:t xml:space="preserve">in 2015 </w:t>
      </w:r>
      <w:r>
        <w:t>range</w:t>
      </w:r>
      <w:r w:rsidR="0085007E">
        <w:t>d</w:t>
      </w:r>
      <w:r>
        <w:t xml:space="preserve"> between</w:t>
      </w:r>
      <w:r w:rsidR="00021D17">
        <w:t xml:space="preserve"> $63,000-</w:t>
      </w:r>
      <w:r w:rsidR="0085007E">
        <w:t>$</w:t>
      </w:r>
      <w:r w:rsidR="00021D17">
        <w:t>72,000.</w:t>
      </w:r>
      <w:r w:rsidR="0085007E">
        <w:t xml:space="preserve"> The most seasoned </w:t>
      </w:r>
      <w:r w:rsidR="00021D17">
        <w:t xml:space="preserve">Major Gift Officer </w:t>
      </w:r>
      <w:r w:rsidR="0085007E">
        <w:t xml:space="preserve">will </w:t>
      </w:r>
      <w:r w:rsidR="00021D17">
        <w:t xml:space="preserve">work with the “Captains.” The other two positions could be less tenured or recent college graduates who have a hospitality or sales background or interest. </w:t>
      </w:r>
      <w:r w:rsidR="0085007E">
        <w:t>The a</w:t>
      </w:r>
      <w:r w:rsidR="00021D17">
        <w:t xml:space="preserve">nnual salary and benefits </w:t>
      </w:r>
      <w:r w:rsidR="0085007E">
        <w:t>for all three positions is an estimated</w:t>
      </w:r>
      <w:r w:rsidR="00021D17">
        <w:t xml:space="preserve"> $160,000. The </w:t>
      </w:r>
      <w:r w:rsidR="0085007E">
        <w:t>C</w:t>
      </w:r>
      <w:r w:rsidR="00021D17">
        <w:t xml:space="preserve">ouncil could continue to operate with the Scout Executive, Deputy Scout Executive and Director of Development sharing the load of the “Captains” </w:t>
      </w:r>
      <w:r w:rsidR="0066736A">
        <w:t>p</w:t>
      </w:r>
      <w:r w:rsidR="00021D17">
        <w:t xml:space="preserve">rospects while we scale up if </w:t>
      </w:r>
      <w:r w:rsidR="0085007E">
        <w:t>cost is</w:t>
      </w:r>
      <w:r w:rsidR="00021D17">
        <w:t xml:space="preserve"> prohibitive. </w:t>
      </w:r>
    </w:p>
    <w:p w14:paraId="3CACCA75" w14:textId="08017CAC" w:rsidR="00021D17" w:rsidRDefault="00CF5CAB" w:rsidP="00714AFE">
      <w:r w:rsidRPr="00401DEA">
        <w:t>Other factors to con</w:t>
      </w:r>
      <w:r w:rsidR="00021D17" w:rsidRPr="00401DEA">
        <w:t>sider include</w:t>
      </w:r>
      <w:r w:rsidR="00021D17" w:rsidRPr="00401DEA">
        <w:rPr>
          <w:b/>
        </w:rPr>
        <w:t>:</w:t>
      </w:r>
      <w:r w:rsidR="00021D17" w:rsidRPr="0066736A">
        <w:rPr>
          <w:i/>
        </w:rPr>
        <w:t xml:space="preserve"> </w:t>
      </w:r>
      <w:r w:rsidR="00401DEA">
        <w:t xml:space="preserve">Timing of the Capital Campaign, the ability to identify, hire, train and manage this many major gift officers simultaneously.  </w:t>
      </w:r>
      <w:r w:rsidR="00021D17">
        <w:t xml:space="preserve">Expense Accounts, Office Accommodations </w:t>
      </w:r>
      <w:r>
        <w:t xml:space="preserve">and Gift Acceptance Policies. </w:t>
      </w:r>
      <w:r w:rsidR="009D7BE8">
        <w:t>See appendix for full illustration of salary and benefits.</w:t>
      </w:r>
    </w:p>
    <w:p w14:paraId="4BDFCB16" w14:textId="1EDCA251" w:rsidR="00021D17" w:rsidRPr="0066736A" w:rsidRDefault="00C6318C" w:rsidP="00021D17">
      <w:pPr>
        <w:rPr>
          <w:i/>
        </w:rPr>
      </w:pPr>
      <w:r>
        <w:rPr>
          <w:i/>
        </w:rPr>
        <w:t xml:space="preserve">Phase 1 Investment: </w:t>
      </w:r>
      <w:r w:rsidR="00021D17" w:rsidRPr="0066736A">
        <w:rPr>
          <w:i/>
        </w:rPr>
        <w:t xml:space="preserve">Full Time Development Director – </w:t>
      </w:r>
      <w:r w:rsidR="00220FB0" w:rsidRPr="0066736A">
        <w:rPr>
          <w:i/>
        </w:rPr>
        <w:t>Foundation Relations</w:t>
      </w:r>
    </w:p>
    <w:p w14:paraId="637EEA00" w14:textId="12A6CEDD" w:rsidR="00021D17" w:rsidRDefault="001E77E7" w:rsidP="00714AFE">
      <w:r>
        <w:t xml:space="preserve">Relationships are at the heart of all giving regardless of the vehicle </w:t>
      </w:r>
      <w:r w:rsidR="0085007E">
        <w:t xml:space="preserve">that </w:t>
      </w:r>
      <w:r>
        <w:t xml:space="preserve">facilitates the philanthropy. Presently, </w:t>
      </w:r>
      <w:r w:rsidR="0085007E">
        <w:t xml:space="preserve">staff resources </w:t>
      </w:r>
      <w:r>
        <w:t xml:space="preserve">confine all grant and foundation cultivation to fewer than 27 hours per week in the </w:t>
      </w:r>
      <w:r w:rsidR="0085007E">
        <w:t>C</w:t>
      </w:r>
      <w:r>
        <w:t>ouncil. Presently, priority is rightly assigned to meeting the basic requirements of the application and reporting process outlined by funders</w:t>
      </w:r>
      <w:r w:rsidR="0085007E">
        <w:t xml:space="preserve">, </w:t>
      </w:r>
      <w:r w:rsidR="0066736A">
        <w:t>leaving little time for</w:t>
      </w:r>
      <w:r w:rsidR="0085007E">
        <w:t xml:space="preserve"> outreach and expansion</w:t>
      </w:r>
      <w:r>
        <w:t xml:space="preserve">. </w:t>
      </w:r>
    </w:p>
    <w:p w14:paraId="16E3E821" w14:textId="79F529AD" w:rsidR="001E77E7" w:rsidRDefault="00C0009A" w:rsidP="00714AFE">
      <w:r>
        <w:t xml:space="preserve">To identify, court and capitalize on new sources of foundational funding – including the management of the </w:t>
      </w:r>
      <w:r w:rsidR="0085007E">
        <w:t>C</w:t>
      </w:r>
      <w:r>
        <w:t xml:space="preserve">ouncil’s return to partner status with the </w:t>
      </w:r>
      <w:r w:rsidRPr="00C0009A">
        <w:t>United Way of Greater Philadelphia and Southern New Jersey</w:t>
      </w:r>
      <w:r>
        <w:t xml:space="preserve"> – we require a full</w:t>
      </w:r>
      <w:r w:rsidR="0085007E">
        <w:t>-</w:t>
      </w:r>
      <w:r>
        <w:t xml:space="preserve">time exempt officer who is committed to developing relationships with trustees and uncovering and communicating outcomes that transcend minimum reporting requirements. </w:t>
      </w:r>
    </w:p>
    <w:p w14:paraId="0594B784" w14:textId="46EAD6EF" w:rsidR="00775974" w:rsidRDefault="00775974" w:rsidP="00714AFE">
      <w:r>
        <w:t>Hiring for this position will be time intensive given recent experience development candidate searches. Enthusiasm for explosive growth in foundations in 2017 must also be tempered by functional barriers that are unavoidable. For example, most foundation application deadlines occur before May 1. This creates a very compressed timeframe for the new staff member to be on boarded in the fall of 2016, research and acquire entirely new relationships with targets and apply successfully in the first quarter of 2017. The bulk of growth projected in the lower-bound campaign benchmarks will be driven by improvements in reporting outcomes resulting in growth from existing funders and the United Way.</w:t>
      </w:r>
    </w:p>
    <w:p w14:paraId="658EB9C0" w14:textId="7792E98C" w:rsidR="00BC34F0" w:rsidRDefault="00C0009A" w:rsidP="00714AFE">
      <w:r w:rsidRPr="00C0009A">
        <w:t xml:space="preserve">The median salary for a </w:t>
      </w:r>
      <w:r w:rsidR="00220FB0">
        <w:t>Foundation Relation Director</w:t>
      </w:r>
      <w:r w:rsidR="007718EE">
        <w:t xml:space="preserve"> </w:t>
      </w:r>
      <w:r w:rsidR="00BC34F0">
        <w:t xml:space="preserve">in Philadelphia </w:t>
      </w:r>
      <w:r w:rsidR="0085007E">
        <w:t xml:space="preserve">in 2015 </w:t>
      </w:r>
      <w:r w:rsidR="00BC34F0">
        <w:t>range</w:t>
      </w:r>
      <w:r w:rsidR="0085007E">
        <w:t>d</w:t>
      </w:r>
      <w:r w:rsidR="00BC34F0">
        <w:t xml:space="preserve"> between $111,562-</w:t>
      </w:r>
      <w:r w:rsidR="0085007E">
        <w:t>$</w:t>
      </w:r>
      <w:r w:rsidR="00BC34F0" w:rsidRPr="00BC34F0">
        <w:t>168,713</w:t>
      </w:r>
      <w:r w:rsidRPr="00C0009A">
        <w:t xml:space="preserve"> in 2015.</w:t>
      </w:r>
      <w:r w:rsidR="00BC34F0">
        <w:t xml:space="preserve"> </w:t>
      </w:r>
      <w:r w:rsidR="00E958BA">
        <w:t xml:space="preserve">This range is high and broad as many directors of foundation relations occupy a more </w:t>
      </w:r>
      <w:r w:rsidR="00E958BA">
        <w:lastRenderedPageBreak/>
        <w:t>senior position within institutions due to many institution’s reliance on government funding or single-source funding. We submit that t</w:t>
      </w:r>
      <w:r w:rsidR="00BC34F0">
        <w:t xml:space="preserve">his is a position that can be </w:t>
      </w:r>
      <w:r w:rsidR="0085007E">
        <w:t xml:space="preserve">groomed, so </w:t>
      </w:r>
      <w:r w:rsidR="00BC34F0">
        <w:t>an initial starting salary of between $50,000-62,000 for a qualified professional with a writing background</w:t>
      </w:r>
      <w:r w:rsidR="00F53B0D">
        <w:t xml:space="preserve"> would be appropriate</w:t>
      </w:r>
      <w:r w:rsidR="00BC34F0">
        <w:t>. An ideal candidate would be a</w:t>
      </w:r>
      <w:r w:rsidR="00F53B0D">
        <w:t xml:space="preserve"> trained</w:t>
      </w:r>
      <w:r w:rsidR="00BC34F0">
        <w:t xml:space="preserve"> journalist </w:t>
      </w:r>
      <w:r w:rsidR="00F53B0D">
        <w:t xml:space="preserve">or communications professional </w:t>
      </w:r>
      <w:r w:rsidR="00BC34F0">
        <w:t xml:space="preserve">who has demonstrated success with research, writing, relationship building and storytelling. </w:t>
      </w:r>
    </w:p>
    <w:p w14:paraId="2F78E00E" w14:textId="19EB95D8" w:rsidR="00D41794" w:rsidRPr="009C7BFA" w:rsidRDefault="00E958BA" w:rsidP="00714AFE">
      <w:pPr>
        <w:rPr>
          <w:i/>
        </w:rPr>
      </w:pPr>
      <w:r>
        <w:rPr>
          <w:i/>
        </w:rPr>
        <w:t xml:space="preserve">Phase 1 Investment: </w:t>
      </w:r>
      <w:r w:rsidR="00D41794" w:rsidRPr="009C7BFA">
        <w:rPr>
          <w:i/>
        </w:rPr>
        <w:t>Prospect Research Analyst</w:t>
      </w:r>
    </w:p>
    <w:p w14:paraId="4B3842BD" w14:textId="26DD65DA" w:rsidR="00CF5CAB" w:rsidRDefault="00CF5CAB" w:rsidP="00714AFE">
      <w:r>
        <w:t xml:space="preserve">This </w:t>
      </w:r>
      <w:r w:rsidR="00F53B0D">
        <w:t xml:space="preserve">position </w:t>
      </w:r>
      <w:r>
        <w:t xml:space="preserve">would represent an immediate return on investment. Presently, each COLBSA Development Officer operates with a high degree of autonomy with the support of the Development Associate. A dedicated analysist proficient in writing would expand </w:t>
      </w:r>
      <w:r w:rsidR="00F53B0D">
        <w:t xml:space="preserve">the department’s </w:t>
      </w:r>
      <w:r>
        <w:t>ability to identify and apply to foundations, prospect for honorees and event sponsors</w:t>
      </w:r>
      <w:r w:rsidR="00F53B0D">
        <w:t>,</w:t>
      </w:r>
      <w:r>
        <w:t xml:space="preserve"> and </w:t>
      </w:r>
      <w:r w:rsidR="002A4A93">
        <w:t xml:space="preserve">sharpen our focus on identifying and courting major gifts. </w:t>
      </w:r>
    </w:p>
    <w:p w14:paraId="48653BB4" w14:textId="2F956AB1" w:rsidR="002A4A93" w:rsidRDefault="002A4A93" w:rsidP="00714AFE">
      <w:r>
        <w:t xml:space="preserve">Ideally, two of these positions </w:t>
      </w:r>
      <w:r w:rsidR="00F53B0D">
        <w:t xml:space="preserve">would </w:t>
      </w:r>
      <w:r>
        <w:t xml:space="preserve">be created to ensure one person is not overwhelmed serving </w:t>
      </w:r>
      <w:r w:rsidR="00F53B0D">
        <w:t>the whole development team</w:t>
      </w:r>
      <w:r>
        <w:t xml:space="preserve">. These staff </w:t>
      </w:r>
      <w:r w:rsidR="00F53B0D">
        <w:t xml:space="preserve">members </w:t>
      </w:r>
      <w:r>
        <w:t>will also become key to stemming the organizational threat of losing institutional knowledge to staff transition</w:t>
      </w:r>
      <w:r w:rsidR="00F53B0D">
        <w:t>,</w:t>
      </w:r>
      <w:r>
        <w:t xml:space="preserve"> and would make the department structure one where upward mobility was possible. </w:t>
      </w:r>
    </w:p>
    <w:p w14:paraId="6EB04992" w14:textId="4AAAC049" w:rsidR="00BC34F0" w:rsidRDefault="00F34E24" w:rsidP="00714AFE">
      <w:r>
        <w:t xml:space="preserve">Salary scales range wildly for this jack-of-all-trades position, but this position could </w:t>
      </w:r>
      <w:r w:rsidR="00F53B0D">
        <w:t xml:space="preserve">likely </w:t>
      </w:r>
      <w:r>
        <w:t>be added with a minimal salary investment of $35,000-</w:t>
      </w:r>
      <w:r w:rsidR="00125F2B">
        <w:t>$</w:t>
      </w:r>
      <w:r>
        <w:t>42,000</w:t>
      </w:r>
      <w:r w:rsidR="00F53B0D">
        <w:t>,</w:t>
      </w:r>
      <w:r>
        <w:t xml:space="preserve"> depending on experience. </w:t>
      </w:r>
    </w:p>
    <w:p w14:paraId="513452B3" w14:textId="269F60D5" w:rsidR="00F53B0D" w:rsidRDefault="00AC7008" w:rsidP="00714AFE">
      <w:r w:rsidRPr="009C7BFA">
        <w:t>Other factors to consider include:</w:t>
      </w:r>
      <w:r>
        <w:t xml:space="preserve"> Inevitable conversion of </w:t>
      </w:r>
      <w:r w:rsidR="00BD15E8">
        <w:t>more than 25,000 records from ScoutNet to Blackbaud in 2016</w:t>
      </w:r>
      <w:r w:rsidR="00F53B0D">
        <w:t>,</w:t>
      </w:r>
      <w:r w:rsidR="00BD15E8">
        <w:t xml:space="preserve"> and the need to hire hourly temps to help eliminate at least 900 known duplicative records.</w:t>
      </w:r>
    </w:p>
    <w:p w14:paraId="3C189A91" w14:textId="562A18F4" w:rsidR="00401DEA" w:rsidRDefault="00401DEA" w:rsidP="00714AFE">
      <w:pPr>
        <w:rPr>
          <w:b/>
        </w:rPr>
      </w:pPr>
      <w:r>
        <w:rPr>
          <w:b/>
        </w:rPr>
        <w:t>Funding</w:t>
      </w:r>
    </w:p>
    <w:p w14:paraId="16EE7C7A" w14:textId="69553008" w:rsidR="00401DEA" w:rsidRDefault="00401DEA" w:rsidP="00714AFE">
      <w:r>
        <w:t>It would be overly optimistic to anticipate hiring all five positions called for in thi</w:t>
      </w:r>
      <w:r w:rsidR="009269CF">
        <w:t>s plan by July 1, 2016 based on management’s recent experience in hiring qualified development staff.  Therefore it is likely that the anticipated actual salary and benefits realized in 2016 would outperform the anticipated $</w:t>
      </w:r>
      <w:r w:rsidR="00862431">
        <w:t>109,374</w:t>
      </w:r>
      <w:r w:rsidR="009269CF">
        <w:t xml:space="preserve"> shown in the attached salary illustration. </w:t>
      </w:r>
      <w:r w:rsidR="00862431">
        <w:t>T</w:t>
      </w:r>
      <w:r w:rsidR="009269CF">
        <w:t xml:space="preserve">his leaves a significant “cushion” </w:t>
      </w:r>
      <w:r w:rsidR="00157C5F">
        <w:t xml:space="preserve">between the unbudgeted Psalm 103 Foundation gift, $450,000 and the expenses incurred by this expansion in 2016. </w:t>
      </w:r>
    </w:p>
    <w:p w14:paraId="72929E08" w14:textId="7590A6B0" w:rsidR="00157C5F" w:rsidRDefault="00157C5F" w:rsidP="00714AFE">
      <w:r>
        <w:t xml:space="preserve">Management anticipates that the Templeton Family will make a determination of its 2017 funding in the fall in conjunction with the standard budget building process led by the Finance Committee. This would create a natural control point for discussion and evaluation. </w:t>
      </w:r>
    </w:p>
    <w:p w14:paraId="495793B1" w14:textId="7F6A3FCE" w:rsidR="00157C5F" w:rsidRDefault="00157C5F" w:rsidP="00714AFE">
      <w:r>
        <w:t>Most of the immediate returns shown on the attached appendix will be driven by hiring the initial analyst, major gift officer and director of foundation relations positions as each position is less reliant on cultivating cold alumni to fruition than the secondary “Red Jacket” and “Captain” officers. This, combined with the</w:t>
      </w:r>
      <w:r w:rsidR="00BA4CAF">
        <w:t xml:space="preserve"> forecast</w:t>
      </w:r>
      <w:r>
        <w:t xml:space="preserve"> United Way </w:t>
      </w:r>
      <w:r w:rsidR="00BA4CAF">
        <w:t xml:space="preserve">allocation, makes their </w:t>
      </w:r>
      <w:r w:rsidR="00BA4CAF" w:rsidRPr="00BA4CAF">
        <w:rPr>
          <w:i/>
        </w:rPr>
        <w:t>Return on Investment Ratio</w:t>
      </w:r>
      <w:r w:rsidR="00BA4CAF">
        <w:t xml:space="preserve"> higher in the first three years. </w:t>
      </w:r>
    </w:p>
    <w:p w14:paraId="1E4D0EBC" w14:textId="77777777" w:rsidR="00BA4CAF" w:rsidRDefault="00BA4CAF" w:rsidP="00714AFE">
      <w:r>
        <w:t xml:space="preserve">Should funding from the Psalm 103 Foundation become insufficient to fund this expansion in the near term, borrowing against the endowment would provide a hedge. A dedicated focus on securing James E. West contributions and creating stewardship plans for legacy giving should provide a counterweight to any withdrawal from the endowment which might need to be utilized as a bridge to a self-sufficient program. </w:t>
      </w:r>
    </w:p>
    <w:p w14:paraId="697317F0" w14:textId="066E753D" w:rsidR="00BA4CAF" w:rsidRDefault="00BA4CAF" w:rsidP="00714AFE">
      <w:pPr>
        <w:rPr>
          <w:b/>
        </w:rPr>
      </w:pPr>
      <w:r>
        <w:lastRenderedPageBreak/>
        <w:t>As shown in the illustration, we wo</w:t>
      </w:r>
      <w:r w:rsidR="00240D6E">
        <w:t>uld manage towards securing $60</w:t>
      </w:r>
      <w:r>
        <w:t>,00</w:t>
      </w:r>
      <w:r w:rsidR="00240D6E">
        <w:t>0 in unrestricted endowment gifts by the end of fiscal year 2017</w:t>
      </w:r>
      <w:r>
        <w:t xml:space="preserve">. </w:t>
      </w:r>
      <w:r w:rsidR="00240D6E">
        <w:t>This $60</w:t>
      </w:r>
      <w:r>
        <w:t>,000 in unrestricted endowment principal could be tapped to sustain the buil</w:t>
      </w:r>
      <w:r w:rsidR="00240D6E">
        <w:t>dout until it matures in year 3 if the board feels this is a sound investment</w:t>
      </w:r>
      <w:r>
        <w:t xml:space="preserve">. </w:t>
      </w:r>
    </w:p>
    <w:p w14:paraId="041BA163" w14:textId="77CE57F5" w:rsidR="00816A4F" w:rsidRPr="00816A4F" w:rsidRDefault="00816A4F" w:rsidP="00714AFE">
      <w:pPr>
        <w:rPr>
          <w:b/>
        </w:rPr>
      </w:pPr>
      <w:r w:rsidRPr="00816A4F">
        <w:rPr>
          <w:b/>
        </w:rPr>
        <w:t>Conclusion</w:t>
      </w:r>
    </w:p>
    <w:p w14:paraId="02DD1DD6" w14:textId="46F093EF" w:rsidR="00816A4F" w:rsidRPr="00816A4F" w:rsidRDefault="00742AAD" w:rsidP="00714AFE">
      <w:r>
        <w:t xml:space="preserve">Legacy is the essence of philanthropy. Spoken or unspoken, a donor’s gift carries the implicit promise of a world that better reflects his or her hope for the future. </w:t>
      </w:r>
      <w:r w:rsidR="00752F75">
        <w:t xml:space="preserve">In life, </w:t>
      </w:r>
      <w:r>
        <w:t xml:space="preserve">Dr. John M. Templeton, Jr.’s </w:t>
      </w:r>
      <w:r w:rsidR="00752F75">
        <w:t xml:space="preserve">philanthropic pursuits centered </w:t>
      </w:r>
      <w:r w:rsidR="005250A8">
        <w:t>on</w:t>
      </w:r>
      <w:r w:rsidR="00752F75">
        <w:t xml:space="preserve"> addressing</w:t>
      </w:r>
      <w:r w:rsidR="005250A8">
        <w:t xml:space="preserve"> society’s</w:t>
      </w:r>
      <w:r w:rsidR="00752F75">
        <w:t xml:space="preserve"> </w:t>
      </w:r>
      <w:r w:rsidR="005250A8">
        <w:t xml:space="preserve">transcendent questions. </w:t>
      </w:r>
      <w:r w:rsidR="006611AB">
        <w:t xml:space="preserve">His passing and thoughtful provisions must now serve as both a </w:t>
      </w:r>
      <w:r w:rsidR="00456365">
        <w:t>firm</w:t>
      </w:r>
      <w:r w:rsidR="006611AB">
        <w:t xml:space="preserve"> reminder and the catalyst for the </w:t>
      </w:r>
      <w:r w:rsidR="00D64A72">
        <w:t>Council</w:t>
      </w:r>
      <w:r w:rsidR="006611AB">
        <w:t xml:space="preserve"> to reach for its vision of empowering young people. The Greatest Generation is committed to leaving the world better than it found it. </w:t>
      </w:r>
      <w:r w:rsidR="00456365">
        <w:t xml:space="preserve">Research has uniquely qualified Scouting to propagate that future. </w:t>
      </w:r>
      <w:r w:rsidR="00B63C3E">
        <w:t>It’s clear</w:t>
      </w:r>
      <w:r w:rsidR="00B13BBC">
        <w:t xml:space="preserve">, in this vanishing </w:t>
      </w:r>
      <w:r w:rsidR="002D7A62">
        <w:t>moment that</w:t>
      </w:r>
      <w:r w:rsidR="00B63C3E">
        <w:t xml:space="preserve"> the best investment Scouting can make of this precious investment is to expand our ability to connect others with the prospect of </w:t>
      </w:r>
      <w:r w:rsidR="00B13BBC">
        <w:t>realizing</w:t>
      </w:r>
      <w:r w:rsidR="00B63C3E">
        <w:t xml:space="preserve"> thei</w:t>
      </w:r>
      <w:r w:rsidR="001D4E7D">
        <w:t>r legacy.</w:t>
      </w:r>
      <w:r w:rsidR="00055C17">
        <w:t xml:space="preserve"> </w:t>
      </w:r>
    </w:p>
    <w:sectPr w:rsidR="00816A4F" w:rsidRPr="00816A4F" w:rsidSect="00142B2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B958D" w14:textId="77777777" w:rsidR="00794AB3" w:rsidRDefault="00794AB3" w:rsidP="00BA677B">
      <w:pPr>
        <w:spacing w:after="0" w:line="240" w:lineRule="auto"/>
      </w:pPr>
      <w:r>
        <w:separator/>
      </w:r>
    </w:p>
  </w:endnote>
  <w:endnote w:type="continuationSeparator" w:id="0">
    <w:p w14:paraId="49AD70FE" w14:textId="77777777" w:rsidR="00794AB3" w:rsidRDefault="00794AB3" w:rsidP="00BA677B">
      <w:pPr>
        <w:spacing w:after="0" w:line="240" w:lineRule="auto"/>
      </w:pPr>
      <w:r>
        <w:continuationSeparator/>
      </w:r>
    </w:p>
  </w:endnote>
  <w:endnote w:id="1">
    <w:p w14:paraId="1B0D4091" w14:textId="6672C48E" w:rsidR="005324AC" w:rsidRPr="005324AC" w:rsidRDefault="00616763" w:rsidP="00616763">
      <w:pPr>
        <w:pStyle w:val="EndnoteText"/>
        <w:rPr>
          <w:color w:val="0563C1" w:themeColor="hyperlink"/>
          <w:u w:val="single"/>
        </w:rPr>
      </w:pPr>
      <w:r>
        <w:rPr>
          <w:rStyle w:val="EndnoteReference"/>
        </w:rPr>
        <w:endnoteRef/>
      </w:r>
      <w:r>
        <w:t xml:space="preserve"> Wealth-X and NFP Family Wealth Transfers Report, </w:t>
      </w:r>
      <w:hyperlink r:id="rId1" w:history="1">
        <w:r w:rsidRPr="004A1533">
          <w:rPr>
            <w:rStyle w:val="Hyperlink"/>
          </w:rPr>
          <w:t>http://www.wealthx.com/wp-content/uploads/2015/01/WealthX_NFP_FamilyWealthTransfersReport-2014.pdf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467FC" w14:textId="77777777" w:rsidR="00765FEC" w:rsidRDefault="00765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A7614" w14:textId="7BF41110" w:rsidR="0085007E" w:rsidRDefault="0085007E">
    <w:pPr>
      <w:pStyle w:val="Footer"/>
    </w:pPr>
    <w:r>
      <w:rPr>
        <w:rStyle w:val="PageNumber"/>
      </w:rPr>
      <w:fldChar w:fldCharType="begin"/>
    </w:r>
    <w:r>
      <w:rPr>
        <w:rStyle w:val="PageNumber"/>
      </w:rPr>
      <w:instrText xml:space="preserve"> PAGE </w:instrText>
    </w:r>
    <w:r>
      <w:rPr>
        <w:rStyle w:val="PageNumber"/>
      </w:rPr>
      <w:fldChar w:fldCharType="separate"/>
    </w:r>
    <w:r w:rsidR="000D2025">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15E2" w14:textId="77777777" w:rsidR="00765FEC" w:rsidRDefault="00765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D7709" w14:textId="77777777" w:rsidR="00794AB3" w:rsidRDefault="00794AB3" w:rsidP="00BA677B">
      <w:pPr>
        <w:spacing w:after="0" w:line="240" w:lineRule="auto"/>
      </w:pPr>
      <w:r>
        <w:separator/>
      </w:r>
    </w:p>
  </w:footnote>
  <w:footnote w:type="continuationSeparator" w:id="0">
    <w:p w14:paraId="7E735F88" w14:textId="77777777" w:rsidR="00794AB3" w:rsidRDefault="00794AB3" w:rsidP="00BA6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87BEE" w14:textId="77777777" w:rsidR="00765FEC" w:rsidRDefault="00765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DFDBB" w14:textId="3804E115" w:rsidR="00765FEC" w:rsidRDefault="00765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895E6" w14:textId="77777777" w:rsidR="00765FEC" w:rsidRDefault="00765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9768B"/>
    <w:multiLevelType w:val="hybridMultilevel"/>
    <w:tmpl w:val="F49A8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F6B6D"/>
    <w:multiLevelType w:val="hybridMultilevel"/>
    <w:tmpl w:val="F87E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DE1"/>
    <w:rsid w:val="0001304A"/>
    <w:rsid w:val="00021D17"/>
    <w:rsid w:val="000259BC"/>
    <w:rsid w:val="00030373"/>
    <w:rsid w:val="00055C17"/>
    <w:rsid w:val="00085521"/>
    <w:rsid w:val="000B18A5"/>
    <w:rsid w:val="000D2025"/>
    <w:rsid w:val="000E19EB"/>
    <w:rsid w:val="000E442D"/>
    <w:rsid w:val="000F5A54"/>
    <w:rsid w:val="00125F2B"/>
    <w:rsid w:val="00142B20"/>
    <w:rsid w:val="00157C5F"/>
    <w:rsid w:val="00164916"/>
    <w:rsid w:val="00174733"/>
    <w:rsid w:val="001B459D"/>
    <w:rsid w:val="001D3F45"/>
    <w:rsid w:val="001D4E7D"/>
    <w:rsid w:val="001E77E7"/>
    <w:rsid w:val="001F76BB"/>
    <w:rsid w:val="002023DA"/>
    <w:rsid w:val="00215033"/>
    <w:rsid w:val="00220FB0"/>
    <w:rsid w:val="00240D6E"/>
    <w:rsid w:val="0025728B"/>
    <w:rsid w:val="002A4A93"/>
    <w:rsid w:val="002C36CD"/>
    <w:rsid w:val="002D1123"/>
    <w:rsid w:val="002D7A62"/>
    <w:rsid w:val="002F261E"/>
    <w:rsid w:val="00326096"/>
    <w:rsid w:val="003441B6"/>
    <w:rsid w:val="00344A97"/>
    <w:rsid w:val="003E3DF0"/>
    <w:rsid w:val="00401DEA"/>
    <w:rsid w:val="00447AA5"/>
    <w:rsid w:val="00456365"/>
    <w:rsid w:val="00467DBD"/>
    <w:rsid w:val="004B7E28"/>
    <w:rsid w:val="005250A8"/>
    <w:rsid w:val="005324AC"/>
    <w:rsid w:val="00540F90"/>
    <w:rsid w:val="005A4818"/>
    <w:rsid w:val="005B0509"/>
    <w:rsid w:val="00616763"/>
    <w:rsid w:val="006529A6"/>
    <w:rsid w:val="006611AB"/>
    <w:rsid w:val="00665D09"/>
    <w:rsid w:val="0066736A"/>
    <w:rsid w:val="00683AC8"/>
    <w:rsid w:val="00693ADB"/>
    <w:rsid w:val="006B778E"/>
    <w:rsid w:val="006F3F8C"/>
    <w:rsid w:val="00714AFE"/>
    <w:rsid w:val="00725AC9"/>
    <w:rsid w:val="00742AAD"/>
    <w:rsid w:val="00752F75"/>
    <w:rsid w:val="00764718"/>
    <w:rsid w:val="00765FEC"/>
    <w:rsid w:val="00766EF4"/>
    <w:rsid w:val="007718EE"/>
    <w:rsid w:val="00775974"/>
    <w:rsid w:val="00784BAF"/>
    <w:rsid w:val="00794AB3"/>
    <w:rsid w:val="007E6EBB"/>
    <w:rsid w:val="008162BF"/>
    <w:rsid w:val="00816A4F"/>
    <w:rsid w:val="00821604"/>
    <w:rsid w:val="00844BA9"/>
    <w:rsid w:val="0085007E"/>
    <w:rsid w:val="00862431"/>
    <w:rsid w:val="008B677E"/>
    <w:rsid w:val="008F0DEC"/>
    <w:rsid w:val="008F4E61"/>
    <w:rsid w:val="009269CF"/>
    <w:rsid w:val="0092759C"/>
    <w:rsid w:val="0093004E"/>
    <w:rsid w:val="00945008"/>
    <w:rsid w:val="00967912"/>
    <w:rsid w:val="009B0D63"/>
    <w:rsid w:val="009C7BFA"/>
    <w:rsid w:val="009D7BE8"/>
    <w:rsid w:val="009E1C81"/>
    <w:rsid w:val="00A00554"/>
    <w:rsid w:val="00A10DAF"/>
    <w:rsid w:val="00A229CE"/>
    <w:rsid w:val="00A471FF"/>
    <w:rsid w:val="00A511E3"/>
    <w:rsid w:val="00A525EE"/>
    <w:rsid w:val="00A847D0"/>
    <w:rsid w:val="00AC7008"/>
    <w:rsid w:val="00AC757F"/>
    <w:rsid w:val="00AF2DE1"/>
    <w:rsid w:val="00B13BBC"/>
    <w:rsid w:val="00B265E9"/>
    <w:rsid w:val="00B42227"/>
    <w:rsid w:val="00B63C3E"/>
    <w:rsid w:val="00B86DDB"/>
    <w:rsid w:val="00BA3031"/>
    <w:rsid w:val="00BA4CAF"/>
    <w:rsid w:val="00BA677B"/>
    <w:rsid w:val="00BC34F0"/>
    <w:rsid w:val="00BD15E8"/>
    <w:rsid w:val="00BF09FB"/>
    <w:rsid w:val="00C0009A"/>
    <w:rsid w:val="00C05C0B"/>
    <w:rsid w:val="00C25C72"/>
    <w:rsid w:val="00C6318C"/>
    <w:rsid w:val="00CB6694"/>
    <w:rsid w:val="00CC045F"/>
    <w:rsid w:val="00CC4656"/>
    <w:rsid w:val="00CF5CAB"/>
    <w:rsid w:val="00D36A72"/>
    <w:rsid w:val="00D41794"/>
    <w:rsid w:val="00D64A72"/>
    <w:rsid w:val="00D64F5D"/>
    <w:rsid w:val="00D83108"/>
    <w:rsid w:val="00DC5BAD"/>
    <w:rsid w:val="00DD666F"/>
    <w:rsid w:val="00DE393A"/>
    <w:rsid w:val="00DF6432"/>
    <w:rsid w:val="00E04ADC"/>
    <w:rsid w:val="00E308DF"/>
    <w:rsid w:val="00E414F5"/>
    <w:rsid w:val="00E454CB"/>
    <w:rsid w:val="00E62E8D"/>
    <w:rsid w:val="00E67B4C"/>
    <w:rsid w:val="00E92FD3"/>
    <w:rsid w:val="00E94471"/>
    <w:rsid w:val="00E958BA"/>
    <w:rsid w:val="00EB0787"/>
    <w:rsid w:val="00F34E24"/>
    <w:rsid w:val="00F53B0D"/>
    <w:rsid w:val="00FA14EF"/>
    <w:rsid w:val="00FA6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9822C0"/>
  <w15:docId w15:val="{554C4CFD-24EF-453D-9144-3D1D3BC1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1B6"/>
    <w:pPr>
      <w:ind w:left="720"/>
      <w:contextualSpacing/>
    </w:pPr>
  </w:style>
  <w:style w:type="paragraph" w:styleId="BalloonText">
    <w:name w:val="Balloon Text"/>
    <w:basedOn w:val="Normal"/>
    <w:link w:val="BalloonTextChar"/>
    <w:uiPriority w:val="99"/>
    <w:semiHidden/>
    <w:unhideWhenUsed/>
    <w:rsid w:val="00784B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4BAF"/>
    <w:rPr>
      <w:rFonts w:ascii="Lucida Grande" w:hAnsi="Lucida Grande" w:cs="Lucida Grande"/>
      <w:sz w:val="18"/>
      <w:szCs w:val="18"/>
    </w:rPr>
  </w:style>
  <w:style w:type="character" w:styleId="CommentReference">
    <w:name w:val="annotation reference"/>
    <w:basedOn w:val="DefaultParagraphFont"/>
    <w:uiPriority w:val="99"/>
    <w:semiHidden/>
    <w:unhideWhenUsed/>
    <w:rsid w:val="00784BAF"/>
    <w:rPr>
      <w:sz w:val="18"/>
      <w:szCs w:val="18"/>
    </w:rPr>
  </w:style>
  <w:style w:type="paragraph" w:styleId="CommentText">
    <w:name w:val="annotation text"/>
    <w:basedOn w:val="Normal"/>
    <w:link w:val="CommentTextChar"/>
    <w:uiPriority w:val="99"/>
    <w:semiHidden/>
    <w:unhideWhenUsed/>
    <w:rsid w:val="00784BAF"/>
    <w:pPr>
      <w:spacing w:line="240" w:lineRule="auto"/>
    </w:pPr>
    <w:rPr>
      <w:sz w:val="24"/>
      <w:szCs w:val="24"/>
    </w:rPr>
  </w:style>
  <w:style w:type="character" w:customStyle="1" w:styleId="CommentTextChar">
    <w:name w:val="Comment Text Char"/>
    <w:basedOn w:val="DefaultParagraphFont"/>
    <w:link w:val="CommentText"/>
    <w:uiPriority w:val="99"/>
    <w:semiHidden/>
    <w:rsid w:val="00784BAF"/>
    <w:rPr>
      <w:sz w:val="24"/>
      <w:szCs w:val="24"/>
    </w:rPr>
  </w:style>
  <w:style w:type="paragraph" w:styleId="CommentSubject">
    <w:name w:val="annotation subject"/>
    <w:basedOn w:val="CommentText"/>
    <w:next w:val="CommentText"/>
    <w:link w:val="CommentSubjectChar"/>
    <w:uiPriority w:val="99"/>
    <w:semiHidden/>
    <w:unhideWhenUsed/>
    <w:rsid w:val="00784BAF"/>
    <w:rPr>
      <w:b/>
      <w:bCs/>
      <w:sz w:val="20"/>
      <w:szCs w:val="20"/>
    </w:rPr>
  </w:style>
  <w:style w:type="character" w:customStyle="1" w:styleId="CommentSubjectChar">
    <w:name w:val="Comment Subject Char"/>
    <w:basedOn w:val="CommentTextChar"/>
    <w:link w:val="CommentSubject"/>
    <w:uiPriority w:val="99"/>
    <w:semiHidden/>
    <w:rsid w:val="00784BAF"/>
    <w:rPr>
      <w:b/>
      <w:bCs/>
      <w:sz w:val="20"/>
      <w:szCs w:val="20"/>
    </w:rPr>
  </w:style>
  <w:style w:type="paragraph" w:styleId="Header">
    <w:name w:val="header"/>
    <w:basedOn w:val="Normal"/>
    <w:link w:val="HeaderChar"/>
    <w:uiPriority w:val="99"/>
    <w:unhideWhenUsed/>
    <w:rsid w:val="00BA677B"/>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677B"/>
  </w:style>
  <w:style w:type="paragraph" w:styleId="Footer">
    <w:name w:val="footer"/>
    <w:basedOn w:val="Normal"/>
    <w:link w:val="FooterChar"/>
    <w:uiPriority w:val="99"/>
    <w:unhideWhenUsed/>
    <w:rsid w:val="00BA677B"/>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677B"/>
  </w:style>
  <w:style w:type="character" w:styleId="PageNumber">
    <w:name w:val="page number"/>
    <w:basedOn w:val="DefaultParagraphFont"/>
    <w:uiPriority w:val="99"/>
    <w:semiHidden/>
    <w:unhideWhenUsed/>
    <w:rsid w:val="00BA677B"/>
  </w:style>
  <w:style w:type="paragraph" w:styleId="FootnoteText">
    <w:name w:val="footnote text"/>
    <w:basedOn w:val="Normal"/>
    <w:link w:val="FootnoteTextChar"/>
    <w:uiPriority w:val="99"/>
    <w:semiHidden/>
    <w:unhideWhenUsed/>
    <w:rsid w:val="006167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6763"/>
    <w:rPr>
      <w:sz w:val="20"/>
      <w:szCs w:val="20"/>
    </w:rPr>
  </w:style>
  <w:style w:type="character" w:styleId="FootnoteReference">
    <w:name w:val="footnote reference"/>
    <w:basedOn w:val="DefaultParagraphFont"/>
    <w:uiPriority w:val="99"/>
    <w:semiHidden/>
    <w:unhideWhenUsed/>
    <w:rsid w:val="00616763"/>
    <w:rPr>
      <w:vertAlign w:val="superscript"/>
    </w:rPr>
  </w:style>
  <w:style w:type="paragraph" w:styleId="EndnoteText">
    <w:name w:val="endnote text"/>
    <w:basedOn w:val="Normal"/>
    <w:link w:val="EndnoteTextChar"/>
    <w:uiPriority w:val="99"/>
    <w:semiHidden/>
    <w:unhideWhenUsed/>
    <w:rsid w:val="006167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6763"/>
    <w:rPr>
      <w:sz w:val="20"/>
      <w:szCs w:val="20"/>
    </w:rPr>
  </w:style>
  <w:style w:type="character" w:styleId="EndnoteReference">
    <w:name w:val="endnote reference"/>
    <w:basedOn w:val="DefaultParagraphFont"/>
    <w:uiPriority w:val="99"/>
    <w:semiHidden/>
    <w:unhideWhenUsed/>
    <w:rsid w:val="00616763"/>
    <w:rPr>
      <w:vertAlign w:val="superscript"/>
    </w:rPr>
  </w:style>
  <w:style w:type="character" w:styleId="Hyperlink">
    <w:name w:val="Hyperlink"/>
    <w:basedOn w:val="DefaultParagraphFont"/>
    <w:uiPriority w:val="99"/>
    <w:unhideWhenUsed/>
    <w:rsid w:val="006167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0733">
      <w:bodyDiv w:val="1"/>
      <w:marLeft w:val="0"/>
      <w:marRight w:val="0"/>
      <w:marTop w:val="0"/>
      <w:marBottom w:val="0"/>
      <w:divBdr>
        <w:top w:val="none" w:sz="0" w:space="0" w:color="auto"/>
        <w:left w:val="none" w:sz="0" w:space="0" w:color="auto"/>
        <w:bottom w:val="none" w:sz="0" w:space="0" w:color="auto"/>
        <w:right w:val="none" w:sz="0" w:space="0" w:color="auto"/>
      </w:divBdr>
    </w:div>
    <w:div w:id="66802494">
      <w:bodyDiv w:val="1"/>
      <w:marLeft w:val="0"/>
      <w:marRight w:val="0"/>
      <w:marTop w:val="0"/>
      <w:marBottom w:val="0"/>
      <w:divBdr>
        <w:top w:val="none" w:sz="0" w:space="0" w:color="auto"/>
        <w:left w:val="none" w:sz="0" w:space="0" w:color="auto"/>
        <w:bottom w:val="none" w:sz="0" w:space="0" w:color="auto"/>
        <w:right w:val="none" w:sz="0" w:space="0" w:color="auto"/>
      </w:divBdr>
    </w:div>
    <w:div w:id="15242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www.wealthx.com/wp-content/uploads/2015/01/WealthX_NFP_FamilyWealthTransfersReport-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E408-563A-476C-9862-A6777EEB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7</Pages>
  <Words>2464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Saxon</dc:creator>
  <cp:keywords/>
  <dc:description/>
  <cp:lastModifiedBy>Mark Saxon</cp:lastModifiedBy>
  <cp:revision>48</cp:revision>
  <cp:lastPrinted>2016-10-13T13:27:00Z</cp:lastPrinted>
  <dcterms:created xsi:type="dcterms:W3CDTF">2016-02-16T02:36:00Z</dcterms:created>
  <dcterms:modified xsi:type="dcterms:W3CDTF">2016-10-13T13:27:00Z</dcterms:modified>
</cp:coreProperties>
</file>